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附件2</w:t>
      </w:r>
    </w:p>
    <w:p>
      <w:pPr>
        <w:jc w:val="center"/>
        <w:rPr>
          <w:rFonts w:hint="eastAsia" w:ascii="方正小标宋简体" w:hAnsi="黑体" w:eastAsia="方正小标宋简体" w:cs="黑体"/>
          <w:color w:val="auto"/>
          <w:sz w:val="32"/>
          <w:szCs w:val="32"/>
        </w:rPr>
      </w:pPr>
      <w:r>
        <w:rPr>
          <w:rFonts w:hint="eastAsia" w:ascii="方正小标宋简体" w:hAnsi="黑体" w:eastAsia="方正小标宋简体" w:cs="黑体"/>
          <w:color w:val="auto"/>
          <w:sz w:val="32"/>
          <w:szCs w:val="32"/>
          <w:u w:val="single"/>
          <w:lang w:val="en-US" w:eastAsia="zh-CN"/>
        </w:rPr>
        <w:t>忻州</w:t>
      </w:r>
      <w:r>
        <w:rPr>
          <w:rFonts w:hint="eastAsia" w:ascii="方正小标宋简体" w:hAnsi="黑体" w:eastAsia="方正小标宋简体" w:cs="黑体"/>
          <w:color w:val="auto"/>
          <w:sz w:val="32"/>
          <w:szCs w:val="32"/>
          <w:u w:val="none"/>
          <w:lang w:val="en-US" w:eastAsia="zh-CN"/>
        </w:rPr>
        <w:t>市</w:t>
      </w:r>
      <w:r>
        <w:rPr>
          <w:rFonts w:hint="eastAsia" w:ascii="方正小标宋简体" w:hAnsi="黑体" w:eastAsia="方正小标宋简体" w:cs="黑体"/>
          <w:color w:val="auto"/>
          <w:sz w:val="32"/>
          <w:szCs w:val="32"/>
        </w:rPr>
        <w:t>20</w:t>
      </w:r>
      <w:r>
        <w:rPr>
          <w:rFonts w:hint="eastAsia" w:ascii="方正小标宋简体" w:hAnsi="黑体" w:eastAsia="方正小标宋简体" w:cs="黑体"/>
          <w:color w:val="auto"/>
          <w:sz w:val="32"/>
          <w:szCs w:val="32"/>
          <w:lang w:val="en-US" w:eastAsia="zh-CN"/>
        </w:rPr>
        <w:t>18</w:t>
      </w:r>
      <w:r>
        <w:rPr>
          <w:rFonts w:hint="eastAsia" w:ascii="方正小标宋简体" w:hAnsi="黑体" w:eastAsia="方正小标宋简体" w:cs="黑体"/>
          <w:color w:val="auto"/>
          <w:sz w:val="32"/>
          <w:szCs w:val="32"/>
        </w:rPr>
        <w:t>年度危险废物规范化管理督查考核结果统计表</w:t>
      </w:r>
    </w:p>
    <w:p>
      <w:pPr>
        <w:jc w:val="left"/>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lang w:eastAsia="zh-CN"/>
        </w:rPr>
        <w:t>危险废物产生单位</w:t>
      </w:r>
    </w:p>
    <w:tbl>
      <w:tblPr>
        <w:tblStyle w:val="4"/>
        <w:tblW w:w="15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870"/>
        <w:gridCol w:w="1373"/>
        <w:gridCol w:w="1485"/>
        <w:gridCol w:w="825"/>
        <w:gridCol w:w="1125"/>
        <w:gridCol w:w="3435"/>
        <w:gridCol w:w="1470"/>
        <w:gridCol w:w="1065"/>
        <w:gridCol w:w="1095"/>
        <w:gridCol w:w="7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547"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序号</w:t>
            </w:r>
          </w:p>
        </w:tc>
        <w:tc>
          <w:tcPr>
            <w:tcW w:w="870"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Cs w:val="21"/>
              </w:rPr>
              <w:t>县（市、区）</w:t>
            </w:r>
          </w:p>
        </w:tc>
        <w:tc>
          <w:tcPr>
            <w:tcW w:w="1373"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单位名称</w:t>
            </w:r>
          </w:p>
        </w:tc>
        <w:tc>
          <w:tcPr>
            <w:tcW w:w="1485"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产废量</w:t>
            </w:r>
          </w:p>
        </w:tc>
        <w:tc>
          <w:tcPr>
            <w:tcW w:w="825"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得分</w:t>
            </w:r>
          </w:p>
        </w:tc>
        <w:tc>
          <w:tcPr>
            <w:tcW w:w="1125"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达标情况</w:t>
            </w:r>
          </w:p>
        </w:tc>
        <w:tc>
          <w:tcPr>
            <w:tcW w:w="3435"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存在的问题</w:t>
            </w:r>
          </w:p>
        </w:tc>
        <w:tc>
          <w:tcPr>
            <w:tcW w:w="1470"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整改要求</w:t>
            </w:r>
          </w:p>
        </w:tc>
        <w:tc>
          <w:tcPr>
            <w:tcW w:w="2160" w:type="dxa"/>
            <w:gridSpan w:val="2"/>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立案查处情况</w:t>
            </w:r>
          </w:p>
        </w:tc>
        <w:tc>
          <w:tcPr>
            <w:tcW w:w="1785" w:type="dxa"/>
            <w:gridSpan w:val="2"/>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二次复查情况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547"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485"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825"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125"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3435"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4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autoSpaceDN w:val="0"/>
              <w:jc w:val="center"/>
              <w:textAlignment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是否立案</w:t>
            </w:r>
          </w:p>
        </w:tc>
        <w:tc>
          <w:tcPr>
            <w:tcW w:w="1095" w:type="dxa"/>
            <w:vAlign w:val="center"/>
          </w:tcPr>
          <w:p>
            <w:pPr>
              <w:autoSpaceDN w:val="0"/>
              <w:jc w:val="center"/>
              <w:textAlignment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查处情况</w:t>
            </w: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得分</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547"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p>
        </w:tc>
        <w:tc>
          <w:tcPr>
            <w:tcW w:w="870"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保德县</w:t>
            </w:r>
          </w:p>
        </w:tc>
        <w:tc>
          <w:tcPr>
            <w:tcW w:w="137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山西忻州神达金山煤业有限公司</w:t>
            </w:r>
          </w:p>
        </w:tc>
        <w:tc>
          <w:tcPr>
            <w:tcW w:w="1485" w:type="dxa"/>
            <w:vAlign w:val="center"/>
          </w:tcPr>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1、废机油0.5吨</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2、废齿轮油0.2吨</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3、废液压油0.3吨</w:t>
            </w:r>
          </w:p>
        </w:tc>
        <w:tc>
          <w:tcPr>
            <w:tcW w:w="8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41.5</w:t>
            </w:r>
          </w:p>
        </w:tc>
        <w:tc>
          <w:tcPr>
            <w:tcW w:w="11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达标</w:t>
            </w:r>
          </w:p>
        </w:tc>
        <w:tc>
          <w:tcPr>
            <w:tcW w:w="3435" w:type="dxa"/>
            <w:vAlign w:val="top"/>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1.危险废物种类申报不全</w:t>
            </w:r>
            <w:r>
              <w:rPr>
                <w:rFonts w:hint="eastAsia" w:ascii="宋体" w:hAnsi="宋体" w:cs="宋体"/>
                <w:b w:val="0"/>
                <w:bCs w:val="0"/>
                <w:color w:val="auto"/>
                <w:sz w:val="21"/>
                <w:szCs w:val="21"/>
                <w:vertAlign w:val="baseline"/>
                <w:lang w:val="en-US" w:eastAsia="zh-CN"/>
              </w:rPr>
              <w:t>；</w:t>
            </w:r>
          </w:p>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2.危险废物贮存台账填写不规范</w:t>
            </w:r>
            <w:r>
              <w:rPr>
                <w:rFonts w:hint="eastAsia" w:ascii="宋体" w:hAnsi="宋体" w:cs="宋体"/>
                <w:b w:val="0"/>
                <w:bCs w:val="0"/>
                <w:color w:val="auto"/>
                <w:sz w:val="21"/>
                <w:szCs w:val="21"/>
                <w:vertAlign w:val="baseline"/>
                <w:lang w:val="en-US" w:eastAsia="zh-CN"/>
              </w:rPr>
              <w:t>；</w:t>
            </w:r>
          </w:p>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3.废旧油桶与杂物混放</w:t>
            </w:r>
            <w:r>
              <w:rPr>
                <w:rFonts w:hint="eastAsia" w:ascii="宋体" w:hAnsi="宋体" w:cs="宋体"/>
                <w:b w:val="0"/>
                <w:bCs w:val="0"/>
                <w:color w:val="auto"/>
                <w:sz w:val="21"/>
                <w:szCs w:val="21"/>
                <w:vertAlign w:val="baseline"/>
                <w:lang w:val="en-US" w:eastAsia="zh-CN"/>
              </w:rPr>
              <w:t>。</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both"/>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w:t>
            </w: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山西忻州神达望田煤业有限公司</w:t>
            </w:r>
          </w:p>
        </w:tc>
        <w:tc>
          <w:tcPr>
            <w:tcW w:w="1485" w:type="dxa"/>
            <w:vAlign w:val="center"/>
          </w:tcPr>
          <w:p>
            <w:pPr>
              <w:numPr>
                <w:ilvl w:val="0"/>
                <w:numId w:val="1"/>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废机油2.2吨</w:t>
            </w:r>
          </w:p>
          <w:p>
            <w:pPr>
              <w:numPr>
                <w:ilvl w:val="0"/>
                <w:numId w:val="1"/>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废液压油0.37吨</w:t>
            </w:r>
          </w:p>
        </w:tc>
        <w:tc>
          <w:tcPr>
            <w:tcW w:w="8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40.5</w:t>
            </w:r>
          </w:p>
        </w:tc>
        <w:tc>
          <w:tcPr>
            <w:tcW w:w="11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达标</w:t>
            </w:r>
          </w:p>
        </w:tc>
        <w:tc>
          <w:tcPr>
            <w:tcW w:w="3435" w:type="dxa"/>
            <w:vAlign w:val="center"/>
          </w:tcPr>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w:t>
            </w:r>
            <w:r>
              <w:rPr>
                <w:rFonts w:hint="eastAsia" w:ascii="宋体" w:hAnsi="宋体" w:eastAsia="宋体" w:cs="宋体"/>
                <w:b w:val="0"/>
                <w:bCs w:val="0"/>
                <w:color w:val="auto"/>
                <w:sz w:val="21"/>
                <w:szCs w:val="21"/>
                <w:vertAlign w:val="baseline"/>
                <w:lang w:val="en-US" w:eastAsia="zh-CN"/>
              </w:rPr>
              <w:t>危险废物种类申报不全</w:t>
            </w:r>
            <w:r>
              <w:rPr>
                <w:rFonts w:hint="eastAsia" w:ascii="宋体" w:hAnsi="宋体" w:cs="宋体"/>
                <w:b w:val="0"/>
                <w:bCs w:val="0"/>
                <w:color w:val="auto"/>
                <w:sz w:val="21"/>
                <w:szCs w:val="21"/>
                <w:vertAlign w:val="baseline"/>
                <w:lang w:val="en-US" w:eastAsia="zh-CN"/>
              </w:rPr>
              <w:t>；</w:t>
            </w:r>
          </w:p>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w:t>
            </w:r>
            <w:r>
              <w:rPr>
                <w:rFonts w:hint="eastAsia" w:ascii="宋体" w:hAnsi="宋体" w:eastAsia="宋体" w:cs="宋体"/>
                <w:b w:val="0"/>
                <w:bCs w:val="0"/>
                <w:color w:val="auto"/>
                <w:sz w:val="21"/>
                <w:szCs w:val="21"/>
                <w:vertAlign w:val="baseline"/>
                <w:lang w:val="en-US" w:eastAsia="zh-CN"/>
              </w:rPr>
              <w:t>危险废物转移联单填写不规范</w:t>
            </w:r>
            <w:r>
              <w:rPr>
                <w:rFonts w:hint="eastAsia" w:ascii="宋体" w:hAnsi="宋体" w:cs="宋体"/>
                <w:b w:val="0"/>
                <w:bCs w:val="0"/>
                <w:color w:val="auto"/>
                <w:sz w:val="21"/>
                <w:szCs w:val="21"/>
                <w:vertAlign w:val="baseline"/>
                <w:lang w:val="en-US" w:eastAsia="zh-CN"/>
              </w:rPr>
              <w:t>；</w:t>
            </w:r>
          </w:p>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w:t>
            </w:r>
            <w:r>
              <w:rPr>
                <w:rFonts w:hint="eastAsia" w:ascii="宋体" w:hAnsi="宋体" w:eastAsia="宋体" w:cs="宋体"/>
                <w:b w:val="0"/>
                <w:bCs w:val="0"/>
                <w:color w:val="auto"/>
                <w:sz w:val="21"/>
                <w:szCs w:val="21"/>
                <w:vertAlign w:val="baseline"/>
                <w:lang w:val="en-US" w:eastAsia="zh-CN"/>
              </w:rPr>
              <w:t>危险废物贮存间未设置液体泄漏收集装置</w:t>
            </w:r>
            <w:r>
              <w:rPr>
                <w:rFonts w:hint="eastAsia" w:ascii="宋体" w:hAnsi="宋体" w:cs="宋体"/>
                <w:b w:val="0"/>
                <w:bCs w:val="0"/>
                <w:color w:val="auto"/>
                <w:sz w:val="21"/>
                <w:szCs w:val="21"/>
                <w:vertAlign w:val="baseline"/>
                <w:lang w:val="en-US" w:eastAsia="zh-CN"/>
              </w:rPr>
              <w:t>。</w:t>
            </w:r>
          </w:p>
          <w:p>
            <w:pPr>
              <w:jc w:val="center"/>
              <w:rPr>
                <w:rFonts w:hint="eastAsia" w:ascii="宋体" w:hAnsi="宋体" w:eastAsia="宋体" w:cs="宋体"/>
                <w:b w:val="0"/>
                <w:bCs w:val="0"/>
                <w:color w:val="auto"/>
                <w:sz w:val="21"/>
                <w:szCs w:val="21"/>
                <w:vertAlign w:val="baseline"/>
                <w:lang w:val="en-US" w:eastAsia="zh-CN"/>
              </w:rPr>
            </w:pP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w:t>
            </w: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山西王家岭煤业有限公司</w:t>
            </w:r>
          </w:p>
        </w:tc>
        <w:tc>
          <w:tcPr>
            <w:tcW w:w="1485" w:type="dxa"/>
            <w:vAlign w:val="center"/>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废矿物油5.42吨</w:t>
            </w:r>
          </w:p>
        </w:tc>
        <w:tc>
          <w:tcPr>
            <w:tcW w:w="8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42.5</w:t>
            </w:r>
          </w:p>
        </w:tc>
        <w:tc>
          <w:tcPr>
            <w:tcW w:w="11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达标</w:t>
            </w:r>
          </w:p>
        </w:tc>
        <w:tc>
          <w:tcPr>
            <w:tcW w:w="3435" w:type="dxa"/>
            <w:vAlign w:val="center"/>
          </w:tcPr>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w:t>
            </w:r>
            <w:r>
              <w:rPr>
                <w:rFonts w:hint="eastAsia" w:ascii="宋体" w:hAnsi="宋体" w:eastAsia="宋体" w:cs="宋体"/>
                <w:b w:val="0"/>
                <w:bCs w:val="0"/>
                <w:color w:val="auto"/>
                <w:sz w:val="21"/>
                <w:szCs w:val="21"/>
                <w:vertAlign w:val="baseline"/>
                <w:lang w:val="en-US" w:eastAsia="zh-CN"/>
              </w:rPr>
              <w:t>危险废物种类申报不全</w:t>
            </w:r>
            <w:r>
              <w:rPr>
                <w:rFonts w:hint="eastAsia" w:ascii="宋体" w:hAnsi="宋体" w:cs="宋体"/>
                <w:b w:val="0"/>
                <w:bCs w:val="0"/>
                <w:color w:val="auto"/>
                <w:sz w:val="21"/>
                <w:szCs w:val="21"/>
                <w:vertAlign w:val="baseline"/>
                <w:lang w:val="en-US" w:eastAsia="zh-CN"/>
              </w:rPr>
              <w:t>；</w:t>
            </w:r>
          </w:p>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w:t>
            </w:r>
            <w:r>
              <w:rPr>
                <w:rFonts w:hint="eastAsia" w:ascii="宋体" w:hAnsi="宋体" w:eastAsia="宋体" w:cs="宋体"/>
                <w:b w:val="0"/>
                <w:bCs w:val="0"/>
                <w:color w:val="auto"/>
                <w:sz w:val="21"/>
                <w:szCs w:val="21"/>
                <w:vertAlign w:val="baseline"/>
                <w:lang w:val="en-US" w:eastAsia="zh-CN"/>
              </w:rPr>
              <w:t>危险废物转移联单填写不规范</w:t>
            </w:r>
            <w:r>
              <w:rPr>
                <w:rFonts w:hint="eastAsia" w:ascii="宋体" w:hAnsi="宋体" w:cs="宋体"/>
                <w:b w:val="0"/>
                <w:bCs w:val="0"/>
                <w:color w:val="auto"/>
                <w:sz w:val="21"/>
                <w:szCs w:val="21"/>
                <w:vertAlign w:val="baseline"/>
                <w:lang w:val="en-US" w:eastAsia="zh-CN"/>
              </w:rPr>
              <w:t>；</w:t>
            </w:r>
          </w:p>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w:t>
            </w:r>
            <w:r>
              <w:rPr>
                <w:rFonts w:hint="eastAsia" w:ascii="宋体" w:hAnsi="宋体" w:eastAsia="宋体" w:cs="宋体"/>
                <w:b w:val="0"/>
                <w:bCs w:val="0"/>
                <w:color w:val="auto"/>
                <w:sz w:val="21"/>
                <w:szCs w:val="21"/>
                <w:vertAlign w:val="baseline"/>
                <w:lang w:val="en-US" w:eastAsia="zh-CN"/>
              </w:rPr>
              <w:t>危险废物贮存台账填写不规范</w:t>
            </w:r>
            <w:r>
              <w:rPr>
                <w:rFonts w:hint="eastAsia" w:ascii="宋体" w:hAnsi="宋体" w:cs="宋体"/>
                <w:b w:val="0"/>
                <w:bCs w:val="0"/>
                <w:color w:val="auto"/>
                <w:sz w:val="21"/>
                <w:szCs w:val="21"/>
                <w:vertAlign w:val="baseline"/>
                <w:lang w:val="en-US" w:eastAsia="zh-CN"/>
              </w:rPr>
              <w:t>。</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4</w:t>
            </w: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中石油煤层气有限责任公司忻州分公司</w:t>
            </w:r>
          </w:p>
        </w:tc>
        <w:tc>
          <w:tcPr>
            <w:tcW w:w="1485" w:type="dxa"/>
            <w:vAlign w:val="center"/>
          </w:tcPr>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1、废机油27吨</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2、废油桶（大）32个</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3、废油桶（小）1168个</w:t>
            </w:r>
          </w:p>
        </w:tc>
        <w:tc>
          <w:tcPr>
            <w:tcW w:w="8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38.5</w:t>
            </w:r>
          </w:p>
        </w:tc>
        <w:tc>
          <w:tcPr>
            <w:tcW w:w="11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2"/>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危险废物防治责任信息不规范；</w:t>
            </w:r>
          </w:p>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w:t>
            </w:r>
            <w:r>
              <w:rPr>
                <w:rFonts w:hint="eastAsia" w:ascii="宋体" w:hAnsi="宋体" w:eastAsia="宋体" w:cs="宋体"/>
                <w:b w:val="0"/>
                <w:bCs w:val="0"/>
                <w:color w:val="auto"/>
                <w:sz w:val="21"/>
                <w:szCs w:val="21"/>
                <w:vertAlign w:val="baseline"/>
                <w:lang w:val="en-US" w:eastAsia="zh-CN"/>
              </w:rPr>
              <w:t>危险废物种类申报不全</w:t>
            </w:r>
            <w:r>
              <w:rPr>
                <w:rFonts w:hint="eastAsia" w:ascii="宋体" w:hAnsi="宋体" w:cs="宋体"/>
                <w:b w:val="0"/>
                <w:bCs w:val="0"/>
                <w:color w:val="auto"/>
                <w:sz w:val="21"/>
                <w:szCs w:val="21"/>
                <w:vertAlign w:val="baseline"/>
                <w:lang w:val="en-US" w:eastAsia="zh-CN"/>
              </w:rPr>
              <w:t>；</w:t>
            </w:r>
          </w:p>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w:t>
            </w:r>
            <w:r>
              <w:rPr>
                <w:rFonts w:hint="eastAsia" w:ascii="宋体" w:hAnsi="宋体" w:eastAsia="宋体" w:cs="宋体"/>
                <w:b w:val="0"/>
                <w:bCs w:val="0"/>
                <w:color w:val="auto"/>
                <w:sz w:val="21"/>
                <w:szCs w:val="21"/>
                <w:vertAlign w:val="baseline"/>
                <w:lang w:val="en-US" w:eastAsia="zh-CN"/>
              </w:rPr>
              <w:t>危险废物转移联单填写不规范</w:t>
            </w:r>
            <w:r>
              <w:rPr>
                <w:rFonts w:hint="eastAsia" w:ascii="宋体" w:hAnsi="宋体" w:cs="宋体"/>
                <w:b w:val="0"/>
                <w:bCs w:val="0"/>
                <w:color w:val="auto"/>
                <w:sz w:val="21"/>
                <w:szCs w:val="21"/>
                <w:vertAlign w:val="baseline"/>
                <w:lang w:val="en-US" w:eastAsia="zh-CN"/>
              </w:rPr>
              <w:t>；</w:t>
            </w:r>
          </w:p>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w:t>
            </w:r>
            <w:r>
              <w:rPr>
                <w:rFonts w:hint="eastAsia" w:ascii="宋体" w:hAnsi="宋体" w:eastAsia="宋体" w:cs="宋体"/>
                <w:b w:val="0"/>
                <w:bCs w:val="0"/>
                <w:color w:val="auto"/>
                <w:sz w:val="21"/>
                <w:szCs w:val="21"/>
                <w:vertAlign w:val="baseline"/>
                <w:lang w:val="en-US" w:eastAsia="zh-CN"/>
              </w:rPr>
              <w:t>危险废物贮存台账填写不规范</w:t>
            </w:r>
            <w:r>
              <w:rPr>
                <w:rFonts w:hint="eastAsia" w:ascii="宋体" w:hAnsi="宋体" w:cs="宋体"/>
                <w:b w:val="0"/>
                <w:bCs w:val="0"/>
                <w:color w:val="auto"/>
                <w:sz w:val="21"/>
                <w:szCs w:val="21"/>
                <w:vertAlign w:val="baseline"/>
                <w:lang w:val="en-US" w:eastAsia="zh-CN"/>
              </w:rPr>
              <w:t>；</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5.大量废机油从其它生产区域拉运至危险废物贮存场所未能提供相关手续；</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6.危险废物贮存场所未设置泄露液体收集装置。</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w:t>
            </w: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中国神华能源股份有限公司保德煤矿</w:t>
            </w:r>
          </w:p>
        </w:tc>
        <w:tc>
          <w:tcPr>
            <w:tcW w:w="1485" w:type="dxa"/>
            <w:vAlign w:val="center"/>
          </w:tcPr>
          <w:p>
            <w:pPr>
              <w:numPr>
                <w:ilvl w:val="0"/>
                <w:numId w:val="3"/>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废液压油6800kg</w:t>
            </w:r>
          </w:p>
          <w:p>
            <w:pPr>
              <w:numPr>
                <w:ilvl w:val="0"/>
                <w:numId w:val="3"/>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废齿轮油4080kg</w:t>
            </w:r>
          </w:p>
          <w:p>
            <w:pPr>
              <w:numPr>
                <w:ilvl w:val="0"/>
                <w:numId w:val="3"/>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废机油1020kg</w:t>
            </w:r>
          </w:p>
          <w:p>
            <w:pPr>
              <w:numPr>
                <w:ilvl w:val="0"/>
                <w:numId w:val="3"/>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废传动油1530kg</w:t>
            </w:r>
          </w:p>
        </w:tc>
        <w:tc>
          <w:tcPr>
            <w:tcW w:w="8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40.5</w:t>
            </w:r>
          </w:p>
        </w:tc>
        <w:tc>
          <w:tcPr>
            <w:tcW w:w="11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w:t>
            </w:r>
            <w:r>
              <w:rPr>
                <w:rFonts w:hint="eastAsia" w:ascii="宋体" w:hAnsi="宋体" w:eastAsia="宋体" w:cs="宋体"/>
                <w:b w:val="0"/>
                <w:bCs w:val="0"/>
                <w:color w:val="auto"/>
                <w:sz w:val="21"/>
                <w:szCs w:val="21"/>
                <w:vertAlign w:val="baseline"/>
                <w:lang w:val="en-US" w:eastAsia="zh-CN"/>
              </w:rPr>
              <w:t>危险废物种类申报不全</w:t>
            </w:r>
            <w:r>
              <w:rPr>
                <w:rFonts w:hint="eastAsia" w:ascii="宋体" w:hAnsi="宋体" w:cs="宋体"/>
                <w:b w:val="0"/>
                <w:bCs w:val="0"/>
                <w:color w:val="auto"/>
                <w:sz w:val="21"/>
                <w:szCs w:val="21"/>
                <w:vertAlign w:val="baseline"/>
                <w:lang w:val="en-US" w:eastAsia="zh-CN"/>
              </w:rPr>
              <w:t>；</w:t>
            </w:r>
          </w:p>
          <w:p>
            <w:pPr>
              <w:numPr>
                <w:ilvl w:val="0"/>
                <w:numId w:val="0"/>
              </w:num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w:t>
            </w:r>
            <w:r>
              <w:rPr>
                <w:rFonts w:hint="eastAsia" w:ascii="宋体" w:hAnsi="宋体" w:eastAsia="宋体" w:cs="宋体"/>
                <w:b w:val="0"/>
                <w:bCs w:val="0"/>
                <w:color w:val="auto"/>
                <w:sz w:val="21"/>
                <w:szCs w:val="21"/>
                <w:vertAlign w:val="baseline"/>
                <w:lang w:val="en-US" w:eastAsia="zh-CN"/>
              </w:rPr>
              <w:t>危险废物转移联单填写不规范</w:t>
            </w:r>
            <w:r>
              <w:rPr>
                <w:rFonts w:hint="eastAsia" w:ascii="宋体" w:hAnsi="宋体" w:cs="宋体"/>
                <w:b w:val="0"/>
                <w:bCs w:val="0"/>
                <w:color w:val="auto"/>
                <w:sz w:val="21"/>
                <w:szCs w:val="21"/>
                <w:vertAlign w:val="baseline"/>
                <w:lang w:val="en-US" w:eastAsia="zh-CN"/>
              </w:rPr>
              <w:t>；</w:t>
            </w:r>
          </w:p>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3.危险废物贮存场所无围堰。</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6</w:t>
            </w: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山西煤炭运销集团泰山隆安煤业有限公司</w:t>
            </w:r>
          </w:p>
        </w:tc>
        <w:tc>
          <w:tcPr>
            <w:tcW w:w="1485" w:type="dxa"/>
            <w:vAlign w:val="center"/>
          </w:tcPr>
          <w:p>
            <w:pPr>
              <w:jc w:val="both"/>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废矿物油2.99吨</w:t>
            </w:r>
          </w:p>
        </w:tc>
        <w:tc>
          <w:tcPr>
            <w:tcW w:w="8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41</w:t>
            </w:r>
          </w:p>
        </w:tc>
        <w:tc>
          <w:tcPr>
            <w:tcW w:w="11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1.危险废物种类申报不全；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2.危险废物贮存场所识别标志不规范；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3.未组织应急演练；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4.危险废物贮存台账不规范；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5.废油桶露天随意堆放，未采取任何污染防治措施。</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7</w:t>
            </w:r>
          </w:p>
        </w:tc>
        <w:tc>
          <w:tcPr>
            <w:tcW w:w="870"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岢岚县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岢岚福耀现代物流有限公司</w:t>
            </w:r>
          </w:p>
        </w:tc>
        <w:tc>
          <w:tcPr>
            <w:tcW w:w="1485" w:type="dxa"/>
            <w:vAlign w:val="center"/>
          </w:tcPr>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废机油0.3吨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43.5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1.危险废物贮存台账填写不规范；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2.危险废物应急演练无影像资料；</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3.危险废物培训资料无法说明。</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bCs/>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8</w:t>
            </w: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忻州市鑫宇煤炭气化有限公司</w:t>
            </w:r>
          </w:p>
        </w:tc>
        <w:tc>
          <w:tcPr>
            <w:tcW w:w="1485" w:type="dxa"/>
            <w:vAlign w:val="center"/>
          </w:tcPr>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1、费矿物油1.874吨</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2、洗油再生残渣55.5吨</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3、焦油渣110.3吨</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4、沥青渣7.24吨</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5、脱硫废液208.9吨</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6、生化污泥4.01吨</w:t>
            </w:r>
          </w:p>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7、酸焦油14.61吨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41.5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1.危险废物污染防治信息不完善（无产生环节及去向）；</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2.危险废物识别标志样式不正确；</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3.未对本单位工作人员进行培训；</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4.危险废物转移联单填写不规范。</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9</w:t>
            </w:r>
          </w:p>
        </w:tc>
        <w:tc>
          <w:tcPr>
            <w:tcW w:w="870"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静乐县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山西大远煤业有限公司</w:t>
            </w:r>
          </w:p>
        </w:tc>
        <w:tc>
          <w:tcPr>
            <w:tcW w:w="1485" w:type="dxa"/>
            <w:vAlign w:val="center"/>
          </w:tcPr>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废矿物油0.3吨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1.部分危险废物贮存容器未粘贴识别标识；</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3.危险废物转移联单填写不规范；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4.只提供废矿物油贮存台账。</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10</w:t>
            </w: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霍州煤电集团汾源煤业有限公司</w:t>
            </w:r>
          </w:p>
        </w:tc>
        <w:tc>
          <w:tcPr>
            <w:tcW w:w="1485" w:type="dxa"/>
            <w:vAlign w:val="center"/>
          </w:tcPr>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废矿物油1.452吨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1.未在显著位置张贴危险废物污染防治责任信息；</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2.危险废物转移联单填写不规范；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4.危险废物意外事故应急预案未在县局备案；</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5.危险废物贮存台账填写不规范。</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11</w:t>
            </w: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霍州煤电集团晋北煤业有限公司</w:t>
            </w:r>
          </w:p>
        </w:tc>
        <w:tc>
          <w:tcPr>
            <w:tcW w:w="1485" w:type="dxa"/>
            <w:vAlign w:val="center"/>
          </w:tcPr>
          <w:p>
            <w:p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废矿物油1.2吨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1.制定了危险废物管理计划，未能提供县局备案证明；</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3.危险废物转移联单填写不规范；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4.危险废物贮存台账与实际贮存量不符（有废油桶外借出去）。</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p>
        </w:tc>
        <w:tc>
          <w:tcPr>
            <w:tcW w:w="870"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河曲县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山西河曲晋神磁窑沟煤业有限公司</w:t>
            </w:r>
          </w:p>
        </w:tc>
        <w:tc>
          <w:tcPr>
            <w:tcW w:w="1485" w:type="dxa"/>
            <w:vAlign w:val="top"/>
          </w:tcPr>
          <w:p>
            <w:pPr>
              <w:jc w:val="both"/>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43</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1.未能提供危险废物容器的贮存、处置等相关资料；</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2.危险废物贮存场所内危险废物实际贮存量与台账不符。</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13</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山西晋神沙坪煤业有限公司</w:t>
            </w:r>
          </w:p>
        </w:tc>
        <w:tc>
          <w:tcPr>
            <w:tcW w:w="1485" w:type="dxa"/>
            <w:vAlign w:val="top"/>
          </w:tcPr>
          <w:p>
            <w:pPr>
              <w:jc w:val="both"/>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1.危险废物的容器未设置危险废物识别标志；</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2.贮存危险废物的防护措施不符合国家环境保护标准（贮存场所缺少围堰）。</w:t>
            </w:r>
          </w:p>
        </w:tc>
        <w:tc>
          <w:tcPr>
            <w:tcW w:w="14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p>
            <w:pPr>
              <w:jc w:val="center"/>
              <w:rPr>
                <w:rFonts w:hint="eastAsia" w:ascii="宋体" w:hAnsi="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14</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山西鲁能河曲发电有限公司</w:t>
            </w:r>
          </w:p>
        </w:tc>
        <w:tc>
          <w:tcPr>
            <w:tcW w:w="1485" w:type="dxa"/>
            <w:vAlign w:val="top"/>
          </w:tcPr>
          <w:p>
            <w:pPr>
              <w:jc w:val="both"/>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43</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1.未设置危险废物污染防治责任信息；</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2.危险废物的贮存容器及场所设置危险废物识别标志不规范；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3.危险废物贮存间时间贮存量与台账不符；</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4.危险废物转移联单填写不规范；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5.废脱硝催化剂露天堆放（约240吨）。</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15</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山西鲁能河曲电煤开发有限公司上榆泉煤矿</w:t>
            </w:r>
          </w:p>
        </w:tc>
        <w:tc>
          <w:tcPr>
            <w:tcW w:w="1485" w:type="dxa"/>
            <w:vAlign w:val="top"/>
          </w:tcPr>
          <w:p>
            <w:pPr>
              <w:jc w:val="both"/>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34</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1.危险废物的贮存容器及场所设置危险废物识别标识不规范；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3.危险废物转移联单填写不规范；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4.大量废油桶露天堆放，未采取任何防渗漏等污染防治措施；</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5.未能提供任何危险废物应急演练相关资料；</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6.危险废物贮存间实际贮存量与台账不符；</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7.危险废物贮存场所未设置围堰、贮存间危废收集池未及时清理；</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8.与内蒙古海隆润滑油技术有限公司签订润滑油采购合同，大量废油桶由该公司回收，未办理危险废物转移相关手续。</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16</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神华神东电力山西河曲发电有限公司</w:t>
            </w:r>
          </w:p>
        </w:tc>
        <w:tc>
          <w:tcPr>
            <w:tcW w:w="1485" w:type="dxa"/>
            <w:vAlign w:val="top"/>
          </w:tcPr>
          <w:p>
            <w:pPr>
              <w:jc w:val="both"/>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1.未在显著位置张贴危险废物污染防治责任信息；</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3.危险废物转移联单填写不规范；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4.未组织危险废物应急演练；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17</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山西煤炭运销集团猫儿沟煤业有限公司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废机油约0.08吨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38</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1.危险废物包装容器填写内容不规范；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3.危险废物转移联单填写不规范；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4.未组织危险废物应急演练、未进行危险废物管理培训；</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5.危险废物贮存台账填写不规范；</w:t>
            </w:r>
          </w:p>
          <w:p>
            <w:pPr>
              <w:numPr>
                <w:ilvl w:val="0"/>
                <w:numId w:val="0"/>
              </w:numPr>
              <w:ind w:left="0" w:leftChars="0" w:firstLine="0" w:firstLineChars="0"/>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6.危险废物贮存场所识别标志（图案）不正确。</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12月15日前，完成整改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18</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山西忻州神达大桥沟煤业有限公司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废机油1.11吨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37.5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1.危险废物包装容器填写内容不规范；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3.危险废物转移联单填写不规范；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4.危险废物未按种类分类存放；</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5.未能提供危险废物应急演练后的总结材料；</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6.危险废物贮存场所未设置泄露液体收集装置；</w:t>
            </w:r>
          </w:p>
          <w:p>
            <w:pPr>
              <w:numPr>
                <w:ilvl w:val="0"/>
                <w:numId w:val="0"/>
              </w:numPr>
              <w:ind w:left="0" w:leftChars="0" w:firstLine="0" w:firstLineChars="0"/>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7.危险废物贮存台账填写不规范。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12月15日前，完成整改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19</w:t>
            </w:r>
          </w:p>
        </w:tc>
        <w:tc>
          <w:tcPr>
            <w:tcW w:w="870" w:type="dxa"/>
            <w:vMerge w:val="restart"/>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偏关县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偏关县晋电化工有限责任公司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30.5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0"/>
              </w:numPr>
              <w:rPr>
                <w:rFonts w:hint="eastAsia"/>
              </w:rPr>
            </w:pPr>
            <w:r>
              <w:rPr>
                <w:rFonts w:hint="eastAsia"/>
                <w:lang w:val="en-US" w:eastAsia="zh-CN"/>
              </w:rPr>
              <w:t>1.</w:t>
            </w:r>
            <w:r>
              <w:rPr>
                <w:rFonts w:hint="eastAsia"/>
                <w:lang w:eastAsia="zh-CN"/>
              </w:rPr>
              <w:t>危险废物贮存容器识别标志不规范；</w:t>
            </w:r>
          </w:p>
          <w:p>
            <w:pPr>
              <w:numPr>
                <w:ilvl w:val="0"/>
                <w:numId w:val="0"/>
              </w:numPr>
              <w:rPr>
                <w:rFonts w:hint="eastAsia"/>
              </w:rPr>
            </w:pPr>
            <w:r>
              <w:rPr>
                <w:rFonts w:hint="eastAsia"/>
                <w:lang w:val="en-US" w:eastAsia="zh-CN"/>
              </w:rPr>
              <w:t>2.</w:t>
            </w:r>
            <w:r>
              <w:rPr>
                <w:rFonts w:hint="eastAsia"/>
                <w:lang w:eastAsia="zh-CN"/>
              </w:rPr>
              <w:t>危险废物管理计划内容表述不清；</w:t>
            </w:r>
          </w:p>
          <w:p>
            <w:pPr>
              <w:numPr>
                <w:ilvl w:val="0"/>
                <w:numId w:val="0"/>
              </w:numPr>
              <w:rPr>
                <w:rFonts w:hint="eastAsia"/>
              </w:rPr>
            </w:pPr>
            <w:r>
              <w:rPr>
                <w:rFonts w:hint="eastAsia"/>
                <w:lang w:val="en-US" w:eastAsia="zh-CN"/>
              </w:rPr>
              <w:t>3.</w:t>
            </w:r>
            <w:r>
              <w:rPr>
                <w:rFonts w:hint="eastAsia"/>
                <w:lang w:eastAsia="zh-CN"/>
              </w:rPr>
              <w:t>危险废物年度申报登记不全；</w:t>
            </w:r>
          </w:p>
          <w:p>
            <w:pPr>
              <w:numPr>
                <w:ilvl w:val="0"/>
                <w:numId w:val="0"/>
              </w:numPr>
              <w:rPr>
                <w:rFonts w:hint="eastAsia"/>
              </w:rPr>
            </w:pPr>
            <w:r>
              <w:rPr>
                <w:rFonts w:hint="eastAsia"/>
                <w:lang w:val="en-US" w:eastAsia="zh-CN"/>
              </w:rPr>
              <w:t>4.</w:t>
            </w:r>
            <w:r>
              <w:rPr>
                <w:rFonts w:hint="eastAsia"/>
                <w:lang w:eastAsia="zh-CN"/>
              </w:rPr>
              <w:t>危险废物贮存场所内危险废物未按种类分别存放；</w:t>
            </w:r>
          </w:p>
          <w:p>
            <w:pPr>
              <w:numPr>
                <w:ilvl w:val="0"/>
                <w:numId w:val="0"/>
              </w:numPr>
              <w:rPr>
                <w:rFonts w:hint="eastAsia"/>
              </w:rPr>
            </w:pPr>
            <w:r>
              <w:rPr>
                <w:rFonts w:hint="eastAsia"/>
                <w:lang w:val="en-US" w:eastAsia="zh-CN"/>
              </w:rPr>
              <w:t>5.</w:t>
            </w:r>
            <w:r>
              <w:rPr>
                <w:rFonts w:hint="eastAsia"/>
                <w:lang w:eastAsia="zh-CN"/>
              </w:rPr>
              <w:t>危险废物贮存场所未设置泄露液体收集装置；</w:t>
            </w:r>
          </w:p>
          <w:p>
            <w:pPr>
              <w:numPr>
                <w:ilvl w:val="0"/>
                <w:numId w:val="0"/>
              </w:numPr>
              <w:rPr>
                <w:rFonts w:hint="eastAsia"/>
              </w:rPr>
            </w:pPr>
            <w:r>
              <w:rPr>
                <w:rFonts w:hint="eastAsia"/>
                <w:lang w:val="en-US" w:eastAsia="zh-CN"/>
              </w:rPr>
              <w:t>6.</w:t>
            </w:r>
            <w:r>
              <w:rPr>
                <w:rFonts w:hint="eastAsia"/>
                <w:lang w:eastAsia="zh-CN"/>
              </w:rPr>
              <w:t>危险废物贮存管理台账填写不规范；</w:t>
            </w:r>
          </w:p>
          <w:p>
            <w:pPr>
              <w:numPr>
                <w:ilvl w:val="0"/>
                <w:numId w:val="0"/>
              </w:numPr>
              <w:ind w:left="0" w:leftChars="0" w:firstLine="0" w:firstLineChars="0"/>
              <w:rPr>
                <w:rFonts w:hint="eastAsia"/>
                <w:lang w:val="en-US" w:eastAsia="zh-CN"/>
              </w:rPr>
            </w:pPr>
            <w:r>
              <w:rPr>
                <w:rFonts w:hint="eastAsia"/>
                <w:lang w:val="en-US" w:eastAsia="zh-CN"/>
              </w:rPr>
              <w:t>7.</w:t>
            </w:r>
            <w:r>
              <w:rPr>
                <w:rFonts w:hint="eastAsia"/>
                <w:lang w:eastAsia="zh-CN"/>
              </w:rPr>
              <w:t>所产生的危险废物未按要求进行规范转移、处置。</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12月15日前，完成整改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20</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偏关县宏发汽贸有限公司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废机油16吨及废机油滤芯</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32</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0"/>
              </w:numPr>
              <w:rPr>
                <w:rFonts w:hint="eastAsia"/>
                <w:lang w:val="en-US" w:eastAsia="zh-CN"/>
              </w:rPr>
            </w:pPr>
            <w:r>
              <w:rPr>
                <w:rFonts w:hint="eastAsia"/>
                <w:lang w:val="en-US" w:eastAsia="zh-CN"/>
              </w:rPr>
              <w:t>1.危险废物贮存场所未张贴危险废物防治责任信息</w:t>
            </w:r>
          </w:p>
          <w:p>
            <w:pPr>
              <w:numPr>
                <w:ilvl w:val="0"/>
                <w:numId w:val="0"/>
              </w:numPr>
              <w:rPr>
                <w:rFonts w:hint="eastAsia"/>
                <w:lang w:val="en-US" w:eastAsia="zh-CN"/>
              </w:rPr>
            </w:pPr>
            <w:r>
              <w:rPr>
                <w:rFonts w:hint="eastAsia"/>
                <w:lang w:val="en-US" w:eastAsia="zh-CN"/>
              </w:rPr>
              <w:t>2.未能提供向县局环保部门危险废物管理计划</w:t>
            </w:r>
          </w:p>
          <w:p>
            <w:pPr>
              <w:numPr>
                <w:ilvl w:val="0"/>
                <w:numId w:val="0"/>
              </w:numPr>
              <w:rPr>
                <w:rFonts w:hint="eastAsia"/>
              </w:rPr>
            </w:pPr>
            <w:r>
              <w:rPr>
                <w:rFonts w:hint="eastAsia"/>
                <w:lang w:val="en-US" w:eastAsia="zh-CN"/>
              </w:rPr>
              <w:t>3.</w:t>
            </w:r>
            <w:r>
              <w:rPr>
                <w:rFonts w:hint="eastAsia"/>
                <w:lang w:eastAsia="zh-CN"/>
              </w:rPr>
              <w:t>危险废物年度申报登记不全</w:t>
            </w:r>
          </w:p>
          <w:p>
            <w:pPr>
              <w:numPr>
                <w:ilvl w:val="0"/>
                <w:numId w:val="0"/>
              </w:numPr>
              <w:rPr>
                <w:rFonts w:hint="eastAsia"/>
                <w:lang w:val="en-US" w:eastAsia="zh-CN"/>
              </w:rPr>
            </w:pPr>
            <w:r>
              <w:rPr>
                <w:rFonts w:hint="eastAsia"/>
                <w:lang w:val="en-US" w:eastAsia="zh-CN"/>
              </w:rPr>
              <w:t>4.未能提供危险废物应急演练资料</w:t>
            </w:r>
          </w:p>
          <w:p>
            <w:pPr>
              <w:numPr>
                <w:ilvl w:val="0"/>
                <w:numId w:val="0"/>
              </w:numPr>
              <w:rPr>
                <w:rFonts w:hint="eastAsia"/>
                <w:lang w:val="en-US" w:eastAsia="zh-CN"/>
              </w:rPr>
            </w:pPr>
            <w:r>
              <w:rPr>
                <w:rFonts w:hint="eastAsia"/>
                <w:lang w:val="en-US" w:eastAsia="zh-CN"/>
              </w:rPr>
              <w:t>5.未能提供对本单位工作人员培训资料</w:t>
            </w:r>
          </w:p>
          <w:p>
            <w:pPr>
              <w:numPr>
                <w:ilvl w:val="0"/>
                <w:numId w:val="0"/>
              </w:numPr>
              <w:rPr>
                <w:rFonts w:hint="eastAsia"/>
                <w:lang w:val="en-US" w:eastAsia="zh-CN"/>
              </w:rPr>
            </w:pPr>
            <w:r>
              <w:rPr>
                <w:rFonts w:hint="eastAsia"/>
                <w:lang w:val="en-US" w:eastAsia="zh-CN"/>
              </w:rPr>
              <w:t>6.危险废物贮存场所无围堰、未设置废水导排管或渠道</w:t>
            </w:r>
          </w:p>
          <w:p>
            <w:pPr>
              <w:numPr>
                <w:ilvl w:val="0"/>
                <w:numId w:val="0"/>
              </w:numPr>
              <w:rPr>
                <w:rFonts w:hint="eastAsia"/>
                <w:lang w:val="en-US" w:eastAsia="zh-CN"/>
              </w:rPr>
            </w:pPr>
            <w:r>
              <w:rPr>
                <w:rFonts w:hint="eastAsia"/>
                <w:lang w:val="en-US" w:eastAsia="zh-CN"/>
              </w:rPr>
              <w:t>7、未能提供环评材料及“三同时”验收</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21</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山西省万家寨引黄工程管理局检修中心</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rPr>
                <w:rFonts w:hint="eastAsia"/>
              </w:rPr>
            </w:pPr>
            <w:r>
              <w:rPr>
                <w:rFonts w:hint="eastAsia"/>
                <w:lang w:val="en-US" w:eastAsia="zh-CN"/>
              </w:rPr>
              <w:t>1.</w:t>
            </w:r>
            <w:r>
              <w:rPr>
                <w:rFonts w:hint="eastAsia"/>
                <w:lang w:eastAsia="zh-CN"/>
              </w:rPr>
              <w:t>危险废物贮存容器识别标志不规范；</w:t>
            </w:r>
          </w:p>
          <w:p>
            <w:pPr>
              <w:numPr>
                <w:ilvl w:val="0"/>
                <w:numId w:val="0"/>
              </w:numPr>
              <w:rPr>
                <w:rFonts w:hint="eastAsia"/>
              </w:rPr>
            </w:pPr>
            <w:r>
              <w:rPr>
                <w:rFonts w:hint="eastAsia"/>
                <w:lang w:val="en-US" w:eastAsia="zh-CN"/>
              </w:rPr>
              <w:t>2.</w:t>
            </w:r>
            <w:r>
              <w:rPr>
                <w:rFonts w:hint="eastAsia"/>
                <w:lang w:eastAsia="zh-CN"/>
              </w:rPr>
              <w:t>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3.危险废物转移联单填写不规范</w:t>
            </w:r>
          </w:p>
          <w:p>
            <w:pPr>
              <w:numPr>
                <w:ilvl w:val="0"/>
                <w:numId w:val="0"/>
              </w:numPr>
              <w:rPr>
                <w:rFonts w:hint="eastAsia"/>
              </w:rPr>
            </w:pPr>
            <w:r>
              <w:rPr>
                <w:rFonts w:hint="eastAsia"/>
                <w:lang w:val="en-US" w:eastAsia="zh-CN"/>
              </w:rPr>
              <w:t>4.</w:t>
            </w:r>
            <w:r>
              <w:rPr>
                <w:rFonts w:hint="eastAsia"/>
                <w:lang w:eastAsia="zh-CN"/>
              </w:rPr>
              <w:t>危险废物贮存台账填写不规范；</w:t>
            </w:r>
          </w:p>
          <w:p>
            <w:pPr>
              <w:numPr>
                <w:ilvl w:val="0"/>
                <w:numId w:val="0"/>
              </w:numPr>
              <w:rPr>
                <w:rFonts w:hint="eastAsia"/>
                <w:lang w:val="en-US" w:eastAsia="zh-CN"/>
              </w:rPr>
            </w:pPr>
            <w:r>
              <w:rPr>
                <w:rFonts w:hint="eastAsia"/>
                <w:lang w:val="en-US" w:eastAsia="zh-CN"/>
              </w:rPr>
              <w:t>5.该公司于1995年成立，《环境影响评价法》于2003年颁布。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22</w:t>
            </w:r>
          </w:p>
        </w:tc>
        <w:tc>
          <w:tcPr>
            <w:tcW w:w="870" w:type="dxa"/>
            <w:vMerge w:val="restart"/>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五寨县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五寨县祥宇煤业有限责任公司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废机油0.95吨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rPr>
                <w:rFonts w:hint="eastAsia"/>
              </w:rPr>
            </w:pPr>
            <w:r>
              <w:rPr>
                <w:rFonts w:hint="eastAsia"/>
                <w:lang w:val="en-US" w:eastAsia="zh-CN"/>
              </w:rPr>
              <w:t>1.</w:t>
            </w:r>
            <w:r>
              <w:rPr>
                <w:rFonts w:hint="eastAsia"/>
                <w:lang w:eastAsia="zh-CN"/>
              </w:rPr>
              <w:t>危险废物贮存容器识别标志不规范；</w:t>
            </w:r>
          </w:p>
          <w:p>
            <w:pPr>
              <w:numPr>
                <w:ilvl w:val="0"/>
                <w:numId w:val="0"/>
              </w:numPr>
              <w:rPr>
                <w:rFonts w:hint="eastAsia"/>
              </w:rPr>
            </w:pPr>
            <w:r>
              <w:rPr>
                <w:rFonts w:hint="eastAsia"/>
                <w:lang w:val="en-US" w:eastAsia="zh-CN"/>
              </w:rPr>
              <w:t>2.</w:t>
            </w:r>
            <w:r>
              <w:rPr>
                <w:rFonts w:hint="eastAsia"/>
                <w:lang w:eastAsia="zh-CN"/>
              </w:rPr>
              <w:t>危险废物年度申报登记不全；</w:t>
            </w:r>
          </w:p>
          <w:p>
            <w:pPr>
              <w:numPr>
                <w:ilvl w:val="0"/>
                <w:numId w:val="0"/>
              </w:numPr>
              <w:rPr>
                <w:rFonts w:hint="eastAsia"/>
              </w:rPr>
            </w:pPr>
            <w:r>
              <w:rPr>
                <w:rFonts w:hint="eastAsia"/>
                <w:lang w:val="en-US" w:eastAsia="zh-CN"/>
              </w:rPr>
              <w:t>3.</w:t>
            </w:r>
            <w:r>
              <w:rPr>
                <w:rFonts w:hint="eastAsia"/>
                <w:lang w:eastAsia="zh-CN"/>
              </w:rPr>
              <w:t>危险废物贮存场所未设置泄露液体收集装置；</w:t>
            </w:r>
          </w:p>
          <w:p>
            <w:pPr>
              <w:numPr>
                <w:ilvl w:val="0"/>
                <w:numId w:val="0"/>
              </w:numPr>
              <w:rPr>
                <w:rFonts w:hint="eastAsia"/>
                <w:lang w:val="en-US" w:eastAsia="zh-CN"/>
              </w:rPr>
            </w:pPr>
            <w:r>
              <w:rPr>
                <w:rFonts w:hint="eastAsia"/>
                <w:lang w:val="en-US" w:eastAsia="zh-CN"/>
              </w:rPr>
              <w:t>4.</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23</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eastAsia="宋体" w:cs="宋体"/>
                <w:sz w:val="24"/>
                <w:u w:val="none"/>
                <w:lang w:val="en-US" w:eastAsia="zh-CN"/>
              </w:rPr>
              <w:t>五寨县金航运输有限责任公司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0</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不达标</w:t>
            </w:r>
          </w:p>
        </w:tc>
        <w:tc>
          <w:tcPr>
            <w:tcW w:w="3435" w:type="dxa"/>
            <w:vAlign w:val="top"/>
          </w:tcPr>
          <w:p>
            <w:pPr>
              <w:numPr>
                <w:ilvl w:val="0"/>
                <w:numId w:val="0"/>
              </w:numPr>
              <w:rPr>
                <w:rFonts w:hint="eastAsia" w:ascii="宋体" w:hAnsi="宋体" w:eastAsia="宋体" w:cs="宋体"/>
                <w:lang w:val="en-US" w:eastAsia="zh-CN"/>
              </w:rPr>
            </w:pPr>
            <w:r>
              <w:rPr>
                <w:rFonts w:hint="eastAsia" w:ascii="宋体" w:hAnsi="宋体" w:cs="宋体"/>
                <w:lang w:val="en-US" w:eastAsia="zh-CN"/>
              </w:rPr>
              <w:t>1.</w:t>
            </w:r>
            <w:r>
              <w:rPr>
                <w:rFonts w:hint="eastAsia" w:ascii="宋体" w:hAnsi="宋体" w:eastAsia="宋体" w:cs="宋体"/>
                <w:lang w:eastAsia="zh-CN"/>
              </w:rPr>
              <w:t>该公司未能提供相关环保手续；</w:t>
            </w:r>
          </w:p>
          <w:p>
            <w:pPr>
              <w:numPr>
                <w:ilvl w:val="0"/>
                <w:numId w:val="0"/>
              </w:numPr>
              <w:rPr>
                <w:rFonts w:hint="eastAsia" w:ascii="宋体" w:hAnsi="宋体" w:eastAsia="宋体" w:cs="宋体"/>
                <w:lang w:val="en-US"/>
              </w:rPr>
            </w:pPr>
            <w:r>
              <w:rPr>
                <w:rFonts w:hint="eastAsia" w:ascii="宋体" w:hAnsi="宋体" w:cs="宋体"/>
                <w:lang w:val="en-US" w:eastAsia="zh-CN"/>
              </w:rPr>
              <w:t>2.</w:t>
            </w:r>
            <w:r>
              <w:rPr>
                <w:rFonts w:hint="eastAsia" w:ascii="宋体" w:hAnsi="宋体" w:eastAsia="宋体" w:cs="宋体"/>
                <w:lang w:eastAsia="zh-CN"/>
              </w:rPr>
              <w:t>现场检查发现，该公司服务站维修车间附近有</w:t>
            </w:r>
            <w:r>
              <w:rPr>
                <w:rFonts w:hint="eastAsia" w:ascii="宋体" w:hAnsi="宋体" w:eastAsia="宋体" w:cs="宋体"/>
                <w:lang w:val="en-US" w:eastAsia="zh-CN"/>
              </w:rPr>
              <w:t>大量废机油露天无序</w:t>
            </w:r>
            <w:r>
              <w:rPr>
                <w:rFonts w:hint="eastAsia" w:ascii="宋体" w:hAnsi="宋体" w:eastAsia="宋体" w:cs="宋体"/>
                <w:lang w:eastAsia="zh-CN"/>
              </w:rPr>
              <w:t>堆放，</w:t>
            </w:r>
            <w:r>
              <w:rPr>
                <w:rFonts w:hint="eastAsia" w:ascii="宋体" w:hAnsi="宋体" w:eastAsia="宋体" w:cs="宋体"/>
                <w:lang w:val="en-US" w:eastAsia="zh-CN"/>
              </w:rPr>
              <w:t>贮存容器已破损，堆存场地未进行防渗处理及硬化，废机油渗漏严重；</w:t>
            </w:r>
          </w:p>
          <w:p>
            <w:pPr>
              <w:numPr>
                <w:ilvl w:val="0"/>
                <w:numId w:val="0"/>
              </w:numPr>
              <w:rPr>
                <w:rFonts w:hint="eastAsia" w:ascii="宋体" w:hAnsi="宋体" w:eastAsia="宋体" w:cs="宋体"/>
                <w:lang w:val="en-US"/>
              </w:rPr>
            </w:pPr>
            <w:r>
              <w:rPr>
                <w:rFonts w:hint="eastAsia" w:ascii="宋体" w:hAnsi="宋体" w:cs="宋体"/>
                <w:lang w:val="en-US" w:eastAsia="zh-CN"/>
              </w:rPr>
              <w:t>3.</w:t>
            </w:r>
            <w:r>
              <w:rPr>
                <w:rFonts w:hint="eastAsia" w:ascii="宋体" w:hAnsi="宋体" w:eastAsia="宋体" w:cs="宋体"/>
                <w:lang w:val="en-US" w:eastAsia="zh-CN"/>
              </w:rPr>
              <w:t>该危险废物贮存点未建立污染环境防治责任制度，未采取防治工业固体废物污染环境的措施；</w:t>
            </w:r>
          </w:p>
          <w:p>
            <w:pPr>
              <w:numPr>
                <w:ilvl w:val="0"/>
                <w:numId w:val="0"/>
              </w:numPr>
              <w:rPr>
                <w:rFonts w:hint="eastAsia" w:ascii="宋体" w:hAnsi="宋体" w:eastAsia="宋体" w:cs="宋体"/>
                <w:lang w:val="en-US"/>
              </w:rPr>
            </w:pPr>
            <w:r>
              <w:rPr>
                <w:rFonts w:hint="eastAsia" w:ascii="宋体" w:hAnsi="宋体" w:cs="宋体"/>
                <w:lang w:val="en-US" w:eastAsia="zh-CN"/>
              </w:rPr>
              <w:t>4.</w:t>
            </w:r>
            <w:r>
              <w:rPr>
                <w:rFonts w:hint="eastAsia" w:ascii="宋体" w:hAnsi="宋体" w:eastAsia="宋体" w:cs="宋体"/>
                <w:lang w:val="en-US" w:eastAsia="zh-CN"/>
              </w:rPr>
              <w:t>危险废物贮存容器未设置危险废物识别标志；</w:t>
            </w:r>
          </w:p>
          <w:p>
            <w:pPr>
              <w:numPr>
                <w:ilvl w:val="0"/>
                <w:numId w:val="0"/>
              </w:numPr>
              <w:rPr>
                <w:rFonts w:hint="eastAsia" w:ascii="宋体" w:hAnsi="宋体" w:eastAsia="宋体" w:cs="宋体"/>
                <w:lang w:val="en-US"/>
              </w:rPr>
            </w:pPr>
            <w:r>
              <w:rPr>
                <w:rFonts w:hint="eastAsia" w:ascii="宋体" w:hAnsi="宋体" w:cs="宋体"/>
                <w:lang w:val="en-US" w:eastAsia="zh-CN"/>
              </w:rPr>
              <w:t>5.</w:t>
            </w:r>
            <w:r>
              <w:rPr>
                <w:rFonts w:hint="eastAsia" w:ascii="宋体" w:hAnsi="宋体" w:eastAsia="宋体" w:cs="宋体"/>
                <w:lang w:val="en-US" w:eastAsia="zh-CN"/>
              </w:rPr>
              <w:t>该贮存场所未设置危险废物识别标志；</w:t>
            </w:r>
          </w:p>
          <w:p>
            <w:pPr>
              <w:numPr>
                <w:ilvl w:val="0"/>
                <w:numId w:val="0"/>
              </w:numPr>
              <w:rPr>
                <w:rFonts w:hint="eastAsia" w:ascii="宋体" w:hAnsi="宋体" w:eastAsia="宋体" w:cs="宋体"/>
                <w:lang w:val="en-US"/>
              </w:rPr>
            </w:pPr>
            <w:r>
              <w:rPr>
                <w:rFonts w:hint="eastAsia" w:ascii="宋体" w:hAnsi="宋体" w:cs="宋体"/>
                <w:lang w:val="en-US" w:eastAsia="zh-CN"/>
              </w:rPr>
              <w:t>6.</w:t>
            </w:r>
            <w:r>
              <w:rPr>
                <w:rFonts w:hint="eastAsia" w:ascii="宋体" w:hAnsi="宋体" w:eastAsia="宋体" w:cs="宋体"/>
                <w:lang w:val="en-US" w:eastAsia="zh-CN"/>
              </w:rPr>
              <w:t>未制定危险废物管理计划并备案；</w:t>
            </w:r>
          </w:p>
          <w:p>
            <w:pPr>
              <w:numPr>
                <w:ilvl w:val="0"/>
                <w:numId w:val="0"/>
              </w:numPr>
              <w:rPr>
                <w:rFonts w:hint="eastAsia" w:ascii="宋体" w:hAnsi="宋体" w:eastAsia="宋体" w:cs="宋体"/>
                <w:lang w:val="en-US"/>
              </w:rPr>
            </w:pPr>
            <w:r>
              <w:rPr>
                <w:rFonts w:hint="eastAsia" w:ascii="宋体" w:hAnsi="宋体" w:cs="宋体"/>
                <w:lang w:val="en-US" w:eastAsia="zh-CN"/>
              </w:rPr>
              <w:t>7.</w:t>
            </w:r>
            <w:r>
              <w:rPr>
                <w:rFonts w:hint="eastAsia" w:ascii="宋体" w:hAnsi="宋体" w:eastAsia="宋体" w:cs="宋体"/>
                <w:lang w:val="en-US" w:eastAsia="zh-CN"/>
              </w:rPr>
              <w:t>未在环保部门进行申报登记；</w:t>
            </w:r>
          </w:p>
          <w:p>
            <w:pPr>
              <w:numPr>
                <w:ilvl w:val="0"/>
                <w:numId w:val="0"/>
              </w:numPr>
              <w:rPr>
                <w:rFonts w:hint="eastAsia" w:ascii="宋体" w:hAnsi="宋体" w:eastAsia="宋体" w:cs="宋体"/>
                <w:lang w:val="en-US"/>
              </w:rPr>
            </w:pPr>
            <w:r>
              <w:rPr>
                <w:rFonts w:hint="eastAsia" w:ascii="宋体" w:hAnsi="宋体" w:cs="宋体"/>
                <w:lang w:val="en-US" w:eastAsia="zh-CN"/>
              </w:rPr>
              <w:t>8.</w:t>
            </w:r>
            <w:r>
              <w:rPr>
                <w:rFonts w:hint="eastAsia" w:ascii="宋体" w:hAnsi="宋体" w:eastAsia="宋体" w:cs="宋体"/>
                <w:lang w:val="en-US" w:eastAsia="zh-CN"/>
              </w:rPr>
              <w:t>未制定危险废物意外事故的防范措施和应急预案并备案，未进行演练；</w:t>
            </w:r>
          </w:p>
          <w:p>
            <w:pPr>
              <w:numPr>
                <w:ilvl w:val="0"/>
                <w:numId w:val="0"/>
              </w:numPr>
              <w:rPr>
                <w:rFonts w:hint="eastAsia" w:ascii="宋体" w:hAnsi="宋体" w:eastAsia="宋体" w:cs="宋体"/>
                <w:lang w:val="en-US"/>
              </w:rPr>
            </w:pPr>
            <w:r>
              <w:rPr>
                <w:rFonts w:hint="eastAsia" w:ascii="宋体" w:hAnsi="宋体" w:cs="宋体"/>
                <w:lang w:val="en-US" w:eastAsia="zh-CN"/>
              </w:rPr>
              <w:t>9.</w:t>
            </w:r>
            <w:r>
              <w:rPr>
                <w:rFonts w:hint="eastAsia" w:ascii="宋体" w:hAnsi="宋体" w:eastAsia="宋体" w:cs="宋体"/>
                <w:lang w:val="en-US" w:eastAsia="zh-CN"/>
              </w:rPr>
              <w:t>未开展危险废物相关培训；</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宋体" w:hAnsi="宋体" w:cs="宋体"/>
                <w:lang w:val="en-US" w:eastAsia="zh-CN"/>
              </w:rPr>
              <w:t>0.</w:t>
            </w:r>
            <w:r>
              <w:rPr>
                <w:rFonts w:hint="eastAsia" w:ascii="宋体" w:hAnsi="宋体" w:eastAsia="宋体" w:cs="宋体"/>
                <w:lang w:val="en-US" w:eastAsia="zh-CN"/>
              </w:rPr>
              <w:t>贮存场所未设置围堰，贮存场所内未设置泄露液体导流渠、收集装置；</w:t>
            </w:r>
          </w:p>
          <w:p>
            <w:pPr>
              <w:numPr>
                <w:ilvl w:val="0"/>
                <w:numId w:val="0"/>
              </w:numPr>
              <w:rPr>
                <w:rFonts w:hint="eastAsia" w:ascii="宋体" w:hAnsi="宋体" w:eastAsia="宋体" w:cs="宋体"/>
                <w:lang w:val="en-US"/>
              </w:rPr>
            </w:pPr>
            <w:r>
              <w:rPr>
                <w:rFonts w:hint="eastAsia" w:ascii="宋体" w:hAnsi="宋体" w:eastAsia="宋体" w:cs="宋体"/>
                <w:lang w:val="en-US" w:eastAsia="zh-CN"/>
              </w:rPr>
              <w:t>1</w:t>
            </w:r>
            <w:r>
              <w:rPr>
                <w:rFonts w:hint="eastAsia" w:ascii="宋体" w:hAnsi="宋体" w:cs="宋体"/>
                <w:lang w:val="en-US" w:eastAsia="zh-CN"/>
              </w:rPr>
              <w:t>1.</w:t>
            </w:r>
            <w:r>
              <w:rPr>
                <w:rFonts w:hint="eastAsia" w:ascii="宋体" w:hAnsi="宋体" w:eastAsia="宋体" w:cs="宋体"/>
                <w:lang w:val="en-US" w:eastAsia="zh-CN"/>
              </w:rPr>
              <w:t>未建立危险废物收集、处置管理台账。</w:t>
            </w:r>
          </w:p>
          <w:p>
            <w:pPr>
              <w:numPr>
                <w:ilvl w:val="0"/>
                <w:numId w:val="0"/>
              </w:numPr>
              <w:rPr>
                <w:rFonts w:hint="eastAsia"/>
                <w:lang w:val="en-US" w:eastAsia="zh-CN"/>
              </w:rPr>
            </w:pP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是</w:t>
            </w: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24</w:t>
            </w:r>
          </w:p>
        </w:tc>
        <w:tc>
          <w:tcPr>
            <w:tcW w:w="8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神池县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山西晋兴中通能源有限责任公司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废机油0.1吨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39.5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0"/>
              </w:numPr>
              <w:rPr>
                <w:rFonts w:hint="eastAsia"/>
                <w:lang w:val="en-US" w:eastAsia="zh-CN"/>
              </w:rPr>
            </w:pPr>
            <w:r>
              <w:rPr>
                <w:rFonts w:hint="eastAsia"/>
                <w:lang w:val="en-US" w:eastAsia="zh-CN"/>
              </w:rPr>
              <w:t>1.危险废物防治责任信息填写不规范；</w:t>
            </w:r>
          </w:p>
          <w:p>
            <w:pPr>
              <w:numPr>
                <w:ilvl w:val="0"/>
                <w:numId w:val="0"/>
              </w:numPr>
              <w:rPr>
                <w:rFonts w:hint="eastAsia"/>
                <w:lang w:val="en-US" w:eastAsia="zh-CN"/>
              </w:rPr>
            </w:pPr>
            <w:r>
              <w:rPr>
                <w:rFonts w:hint="eastAsia"/>
                <w:lang w:val="en-US" w:eastAsia="zh-CN"/>
              </w:rPr>
              <w:t>2.危险废物年度申报登记不全；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lang w:val="en-US" w:eastAsia="zh-CN"/>
              </w:rPr>
              <w:t>3.</w:t>
            </w:r>
            <w:r>
              <w:rPr>
                <w:rFonts w:hint="eastAsia" w:ascii="宋体" w:hAnsi="宋体" w:cs="宋体"/>
                <w:b w:val="0"/>
                <w:bCs w:val="0"/>
                <w:color w:val="auto"/>
                <w:sz w:val="21"/>
                <w:szCs w:val="21"/>
                <w:vertAlign w:val="baseline"/>
                <w:lang w:val="en-US" w:eastAsia="zh-CN"/>
              </w:rPr>
              <w:t>危险废物转移联单填写不规范；</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4.2017年12月18日所转移200公斤废矿物油产生单位所保留的副联未能提供；</w:t>
            </w:r>
          </w:p>
          <w:p>
            <w:pPr>
              <w:numPr>
                <w:ilvl w:val="0"/>
                <w:numId w:val="4"/>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危险废物贮存场所未设置泄露液体收集装置；</w:t>
            </w:r>
          </w:p>
          <w:p>
            <w:pPr>
              <w:numPr>
                <w:ilvl w:val="0"/>
                <w:numId w:val="4"/>
              </w:numPr>
              <w:jc w:val="both"/>
              <w:rPr>
                <w:rFonts w:hint="eastAsia"/>
                <w:lang w:val="en-US" w:eastAsia="zh-CN"/>
              </w:rPr>
            </w:pPr>
            <w:r>
              <w:rPr>
                <w:rFonts w:hint="eastAsia" w:ascii="宋体" w:hAnsi="宋体" w:cs="宋体"/>
                <w:b w:val="0"/>
                <w:bCs w:val="0"/>
                <w:color w:val="auto"/>
                <w:sz w:val="21"/>
                <w:szCs w:val="21"/>
                <w:vertAlign w:val="baseline"/>
                <w:lang w:val="en-US"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25</w:t>
            </w:r>
          </w:p>
        </w:tc>
        <w:tc>
          <w:tcPr>
            <w:tcW w:w="870" w:type="dxa"/>
            <w:vMerge w:val="restart"/>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宁武县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山西宁武榆树坡煤业有限公司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33</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0"/>
              </w:numPr>
              <w:rPr>
                <w:rFonts w:hint="eastAsia"/>
              </w:rPr>
            </w:pPr>
            <w:r>
              <w:rPr>
                <w:rFonts w:hint="eastAsia"/>
                <w:lang w:val="en-US" w:eastAsia="zh-CN"/>
              </w:rPr>
              <w:t>1.</w:t>
            </w:r>
            <w:r>
              <w:rPr>
                <w:rFonts w:hint="eastAsia"/>
                <w:lang w:eastAsia="zh-CN"/>
              </w:rPr>
              <w:t>危险废物贮存容器识别标志不规范；</w:t>
            </w:r>
          </w:p>
          <w:p>
            <w:pPr>
              <w:numPr>
                <w:ilvl w:val="0"/>
                <w:numId w:val="0"/>
              </w:numPr>
              <w:rPr>
                <w:rFonts w:hint="eastAsia"/>
              </w:rPr>
            </w:pPr>
            <w:r>
              <w:rPr>
                <w:rFonts w:hint="eastAsia"/>
                <w:lang w:val="en-US" w:eastAsia="zh-CN"/>
              </w:rPr>
              <w:t>2.</w:t>
            </w:r>
            <w:r>
              <w:rPr>
                <w:rFonts w:hint="eastAsia"/>
                <w:lang w:eastAsia="zh-CN"/>
              </w:rPr>
              <w:t>危险废物年度申报登记不全；</w:t>
            </w:r>
          </w:p>
          <w:p>
            <w:pPr>
              <w:numPr>
                <w:ilvl w:val="0"/>
                <w:numId w:val="0"/>
              </w:numPr>
              <w:rPr>
                <w:rFonts w:hint="eastAsia"/>
                <w:lang w:val="en-US" w:eastAsia="zh-CN"/>
              </w:rPr>
            </w:pPr>
            <w:r>
              <w:rPr>
                <w:rFonts w:hint="eastAsia"/>
                <w:lang w:val="en-US" w:eastAsia="zh-CN"/>
              </w:rPr>
              <w:t>3.未进行过危险废物转移（预计11月转移）；</w:t>
            </w:r>
          </w:p>
          <w:p>
            <w:pPr>
              <w:numPr>
                <w:ilvl w:val="0"/>
                <w:numId w:val="0"/>
              </w:numPr>
              <w:ind w:left="0" w:leftChars="0" w:firstLine="0" w:firstLineChars="0"/>
              <w:rPr>
                <w:rFonts w:hint="eastAsia" w:ascii="宋体" w:hAnsi="宋体" w:cs="宋体"/>
                <w:b w:val="0"/>
                <w:bCs w:val="0"/>
                <w:color w:val="auto"/>
                <w:sz w:val="21"/>
                <w:szCs w:val="21"/>
                <w:vertAlign w:val="baseline"/>
                <w:lang w:val="en-US" w:eastAsia="zh-CN"/>
              </w:rPr>
            </w:pPr>
            <w:r>
              <w:rPr>
                <w:rFonts w:hint="eastAsia"/>
                <w:lang w:val="en-US" w:eastAsia="zh-CN"/>
              </w:rPr>
              <w:t>4.</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12月15日前，完成整改</w:t>
            </w:r>
          </w:p>
        </w:tc>
        <w:tc>
          <w:tcPr>
            <w:tcW w:w="1065" w:type="dxa"/>
            <w:vAlign w:val="center"/>
          </w:tcPr>
          <w:p>
            <w:pPr>
              <w:jc w:val="center"/>
              <w:rPr>
                <w:rFonts w:hint="eastAsia" w:ascii="宋体" w:hAnsi="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26</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山西潞安集团潞宁煤业有限责任公司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废机油1.22吨</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废抗磨油100kg</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废齿轮油1190kg</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废油桶404个</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5"/>
              </w:numPr>
              <w:rPr>
                <w:rFonts w:hint="eastAsia"/>
                <w:lang w:val="en-US" w:eastAsia="zh-CN"/>
              </w:rPr>
            </w:pPr>
            <w:r>
              <w:rPr>
                <w:rFonts w:hint="eastAsia"/>
                <w:lang w:val="en-US" w:eastAsia="zh-CN"/>
              </w:rPr>
              <w:t>危险废物贮存间污染防治责任信息内容填写不完整；</w:t>
            </w:r>
          </w:p>
          <w:p>
            <w:pPr>
              <w:numPr>
                <w:ilvl w:val="0"/>
                <w:numId w:val="5"/>
              </w:numPr>
              <w:rPr>
                <w:rFonts w:hint="eastAsia"/>
                <w:lang w:val="en-US" w:eastAsia="zh-CN"/>
              </w:rPr>
            </w:pPr>
            <w:r>
              <w:rPr>
                <w:rFonts w:hint="eastAsia"/>
                <w:lang w:val="en-US" w:eastAsia="zh-CN"/>
              </w:rPr>
              <w:t>危险废物贮存容器识别标识内容填写不完整</w:t>
            </w:r>
          </w:p>
          <w:p>
            <w:pPr>
              <w:numPr>
                <w:ilvl w:val="0"/>
                <w:numId w:val="5"/>
              </w:numPr>
              <w:rPr>
                <w:rFonts w:hint="eastAsia"/>
                <w:lang w:val="en-US" w:eastAsia="zh-CN"/>
              </w:rPr>
            </w:pPr>
            <w:r>
              <w:rPr>
                <w:rFonts w:hint="eastAsia"/>
                <w:lang w:val="en-US" w:eastAsia="zh-CN"/>
              </w:rPr>
              <w:t>危险废物贮存场所（废油桶贮存间）未设置危险废物识别标志；</w:t>
            </w:r>
          </w:p>
          <w:p>
            <w:pPr>
              <w:numPr>
                <w:ilvl w:val="0"/>
                <w:numId w:val="5"/>
              </w:numPr>
              <w:rPr>
                <w:rFonts w:hint="eastAsia"/>
                <w:lang w:val="en-US" w:eastAsia="zh-CN"/>
              </w:rPr>
            </w:pPr>
            <w:r>
              <w:rPr>
                <w:rFonts w:hint="eastAsia"/>
                <w:lang w:val="en-US" w:eastAsia="zh-CN"/>
              </w:rPr>
              <w:t>未能提供危险废物转移计划；</w:t>
            </w:r>
          </w:p>
          <w:p>
            <w:pPr>
              <w:numPr>
                <w:ilvl w:val="0"/>
                <w:numId w:val="5"/>
              </w:numPr>
              <w:rPr>
                <w:rFonts w:hint="eastAsia"/>
                <w:lang w:val="en-US" w:eastAsia="zh-CN"/>
              </w:rPr>
            </w:pPr>
            <w:r>
              <w:rPr>
                <w:rFonts w:hint="eastAsia"/>
                <w:lang w:val="en-US" w:eastAsia="zh-CN"/>
              </w:rPr>
              <w:t>危险废物转移联单填写不规范，未按规定时间交付相应单位；</w:t>
            </w:r>
          </w:p>
          <w:p>
            <w:pPr>
              <w:numPr>
                <w:ilvl w:val="0"/>
                <w:numId w:val="5"/>
              </w:numPr>
              <w:rPr>
                <w:rFonts w:hint="eastAsia"/>
                <w:lang w:val="en-US" w:eastAsia="zh-CN"/>
              </w:rPr>
            </w:pPr>
            <w:r>
              <w:rPr>
                <w:rFonts w:hint="eastAsia"/>
                <w:lang w:val="en-US" w:eastAsia="zh-CN"/>
              </w:rPr>
              <w:t>危险废物应急演练、培训未能提供相关影像资料；</w:t>
            </w:r>
          </w:p>
          <w:p>
            <w:pPr>
              <w:numPr>
                <w:ilvl w:val="0"/>
                <w:numId w:val="5"/>
              </w:numPr>
              <w:rPr>
                <w:rFonts w:hint="eastAsia"/>
                <w:lang w:val="en-US" w:eastAsia="zh-CN"/>
              </w:rPr>
            </w:pPr>
            <w:r>
              <w:rPr>
                <w:rFonts w:hint="eastAsia"/>
                <w:lang w:val="en-US" w:eastAsia="zh-CN"/>
              </w:rPr>
              <w:t>未按危险废物特性进行分类贮存，有非危险废物混在贮存间；</w:t>
            </w:r>
          </w:p>
          <w:p>
            <w:pPr>
              <w:numPr>
                <w:ilvl w:val="0"/>
                <w:numId w:val="5"/>
              </w:numPr>
              <w:rPr>
                <w:rFonts w:hint="eastAsia"/>
                <w:lang w:val="en-US" w:eastAsia="zh-CN"/>
              </w:rPr>
            </w:pPr>
            <w:r>
              <w:rPr>
                <w:rFonts w:hint="eastAsia"/>
                <w:lang w:val="en-US"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27</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山西宁武德盛煤业有限公司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废机油89kg</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废液压油175kg</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废棉纱9kg</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废齿轮油205kg</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废手套18双</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6"/>
              </w:numPr>
              <w:rPr>
                <w:rFonts w:hint="eastAsia"/>
                <w:lang w:val="en-US" w:eastAsia="zh-CN"/>
              </w:rPr>
            </w:pPr>
            <w:r>
              <w:rPr>
                <w:rFonts w:hint="eastAsia"/>
                <w:lang w:val="en-US" w:eastAsia="zh-CN"/>
              </w:rPr>
              <w:t>危险废物防治责任信息未能表明危险废物产生环节及去向；</w:t>
            </w:r>
          </w:p>
          <w:p>
            <w:pPr>
              <w:numPr>
                <w:ilvl w:val="0"/>
                <w:numId w:val="6"/>
              </w:numPr>
              <w:rPr>
                <w:rFonts w:hint="eastAsia"/>
                <w:lang w:val="en-US" w:eastAsia="zh-CN"/>
              </w:rPr>
            </w:pPr>
            <w:r>
              <w:rPr>
                <w:rFonts w:hint="eastAsia"/>
                <w:lang w:val="en-US" w:eastAsia="zh-CN"/>
              </w:rPr>
              <w:t>危险废物贮存容器填写内容有错误；</w:t>
            </w:r>
          </w:p>
          <w:p>
            <w:pPr>
              <w:numPr>
                <w:ilvl w:val="0"/>
                <w:numId w:val="6"/>
              </w:numPr>
              <w:rPr>
                <w:rFonts w:hint="eastAsia"/>
                <w:lang w:val="en-US" w:eastAsia="zh-CN"/>
              </w:rPr>
            </w:pPr>
            <w:r>
              <w:rPr>
                <w:rFonts w:hint="eastAsia"/>
                <w:lang w:val="en-US" w:eastAsia="zh-CN"/>
              </w:rPr>
              <w:t>危险废物转移联单填写不规范；</w:t>
            </w:r>
          </w:p>
          <w:p>
            <w:pPr>
              <w:numPr>
                <w:ilvl w:val="0"/>
                <w:numId w:val="6"/>
              </w:numPr>
              <w:rPr>
                <w:rFonts w:hint="eastAsia"/>
                <w:lang w:val="en-US" w:eastAsia="zh-CN"/>
              </w:rPr>
            </w:pPr>
            <w:r>
              <w:rPr>
                <w:rFonts w:hint="eastAsia"/>
                <w:lang w:val="en-US" w:eastAsia="zh-CN"/>
              </w:rPr>
              <w:t>未对本单位工作人员进行培训；</w:t>
            </w:r>
          </w:p>
          <w:p>
            <w:pPr>
              <w:numPr>
                <w:ilvl w:val="0"/>
                <w:numId w:val="6"/>
              </w:numPr>
              <w:rPr>
                <w:rFonts w:hint="eastAsia"/>
                <w:lang w:val="en-US" w:eastAsia="zh-CN"/>
              </w:rPr>
            </w:pPr>
            <w:r>
              <w:rPr>
                <w:rFonts w:hint="eastAsia"/>
                <w:lang w:val="en-US" w:eastAsia="zh-CN"/>
              </w:rPr>
              <w:t>危险废物贮存场所未设置液体泄露收集装置；</w:t>
            </w:r>
          </w:p>
          <w:p>
            <w:pPr>
              <w:numPr>
                <w:ilvl w:val="0"/>
                <w:numId w:val="6"/>
              </w:numPr>
              <w:rPr>
                <w:rFonts w:hint="eastAsia"/>
                <w:lang w:val="en-US" w:eastAsia="zh-CN"/>
              </w:rPr>
            </w:pPr>
            <w:r>
              <w:rPr>
                <w:rFonts w:hint="eastAsia"/>
                <w:lang w:val="en-US"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28</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同煤集团阳方口矿业公司石湖矿</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废机油3.12吨</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废油桶13个</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1.危险废物转移联单填写不规范</w:t>
            </w:r>
          </w:p>
          <w:p>
            <w:pPr>
              <w:numPr>
                <w:ilvl w:val="0"/>
                <w:numId w:val="0"/>
              </w:numPr>
              <w:rPr>
                <w:rFonts w:hint="eastAsia"/>
                <w:lang w:eastAsia="zh-CN"/>
              </w:rPr>
            </w:pPr>
            <w:r>
              <w:rPr>
                <w:rFonts w:hint="eastAsia"/>
                <w:lang w:val="en-US" w:eastAsia="zh-CN"/>
              </w:rPr>
              <w:t>2.</w:t>
            </w:r>
            <w:r>
              <w:rPr>
                <w:rFonts w:hint="eastAsia"/>
                <w:lang w:eastAsia="zh-CN"/>
              </w:rPr>
              <w:t>危险废物贮存台账填写不规范；</w:t>
            </w:r>
          </w:p>
          <w:p>
            <w:pPr>
              <w:numPr>
                <w:ilvl w:val="0"/>
                <w:numId w:val="0"/>
              </w:numPr>
              <w:rPr>
                <w:rFonts w:hint="eastAsia"/>
                <w:lang w:val="en-US" w:eastAsia="zh-CN"/>
              </w:rPr>
            </w:pPr>
            <w:r>
              <w:rPr>
                <w:rFonts w:hint="eastAsia"/>
                <w:lang w:val="en-US" w:eastAsia="zh-CN"/>
              </w:rPr>
              <w:t>3.危险废物转移联单未能提供2017年12月10日第一联。</w:t>
            </w:r>
          </w:p>
          <w:p>
            <w:pPr>
              <w:numPr>
                <w:ilvl w:val="0"/>
                <w:numId w:val="0"/>
              </w:numPr>
              <w:rPr>
                <w:rFonts w:hint="eastAsia"/>
                <w:lang w:val="en-US" w:eastAsia="zh-CN"/>
              </w:rPr>
            </w:pP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29</w:t>
            </w:r>
          </w:p>
        </w:tc>
        <w:tc>
          <w:tcPr>
            <w:tcW w:w="870" w:type="dxa"/>
            <w:vMerge w:val="restart"/>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繁峙县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繁峙县程林铁选有限责任公司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37</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0"/>
              </w:numPr>
              <w:rPr>
                <w:rFonts w:hint="eastAsia"/>
              </w:rPr>
            </w:pPr>
            <w:r>
              <w:rPr>
                <w:rFonts w:hint="eastAsia"/>
                <w:lang w:val="en-US" w:eastAsia="zh-CN"/>
              </w:rPr>
              <w:t>1.</w:t>
            </w:r>
            <w:r>
              <w:rPr>
                <w:rFonts w:hint="eastAsia"/>
                <w:lang w:eastAsia="zh-CN"/>
              </w:rPr>
              <w:t>危险废物贮存容器识别标志不规范；</w:t>
            </w:r>
          </w:p>
          <w:p>
            <w:pPr>
              <w:numPr>
                <w:ilvl w:val="0"/>
                <w:numId w:val="0"/>
              </w:numPr>
              <w:rPr>
                <w:rFonts w:hint="eastAsia"/>
              </w:rPr>
            </w:pPr>
            <w:r>
              <w:rPr>
                <w:rFonts w:hint="eastAsia"/>
                <w:lang w:val="en-US" w:eastAsia="zh-CN"/>
              </w:rPr>
              <w:t>2.</w:t>
            </w:r>
            <w:r>
              <w:rPr>
                <w:rFonts w:hint="eastAsia"/>
                <w:lang w:eastAsia="zh-CN"/>
              </w:rPr>
              <w:t>危险废物年度申报登记不全；</w:t>
            </w:r>
          </w:p>
          <w:p>
            <w:pPr>
              <w:numPr>
                <w:ilvl w:val="0"/>
                <w:numId w:val="0"/>
              </w:numPr>
              <w:rPr>
                <w:rFonts w:hint="eastAsia"/>
                <w:lang w:val="en-US" w:eastAsia="zh-CN"/>
              </w:rPr>
            </w:pPr>
            <w:r>
              <w:rPr>
                <w:rFonts w:hint="eastAsia"/>
                <w:lang w:val="en-US" w:eastAsia="zh-CN"/>
              </w:rPr>
              <w:t>3.未进行过危险废物转移；</w:t>
            </w:r>
          </w:p>
          <w:p>
            <w:pPr>
              <w:numPr>
                <w:ilvl w:val="0"/>
                <w:numId w:val="0"/>
              </w:numPr>
              <w:ind w:left="0" w:leftChars="0" w:firstLine="0" w:firstLineChars="0"/>
              <w:rPr>
                <w:rFonts w:hint="eastAsia"/>
                <w:lang w:eastAsia="zh-CN"/>
              </w:rPr>
            </w:pPr>
            <w:r>
              <w:rPr>
                <w:rFonts w:hint="eastAsia"/>
                <w:lang w:val="en-US" w:eastAsia="zh-CN"/>
              </w:rPr>
              <w:t>4.</w:t>
            </w:r>
            <w:r>
              <w:rPr>
                <w:rFonts w:hint="eastAsia"/>
                <w:lang w:eastAsia="zh-CN"/>
              </w:rPr>
              <w:t>危险废物贮存台账填写不规范；</w:t>
            </w:r>
          </w:p>
          <w:p>
            <w:pPr>
              <w:numPr>
                <w:ilvl w:val="0"/>
                <w:numId w:val="0"/>
              </w:numPr>
              <w:ind w:left="0" w:leftChars="0" w:firstLine="0" w:firstLineChars="0"/>
              <w:rPr>
                <w:rFonts w:hint="eastAsia"/>
                <w:lang w:val="en-US" w:eastAsia="zh-CN"/>
              </w:rPr>
            </w:pPr>
            <w:r>
              <w:rPr>
                <w:rFonts w:hint="eastAsia"/>
                <w:lang w:val="en-US" w:eastAsia="zh-CN"/>
              </w:rPr>
              <w:t>5.危险废物应急演练无影像资料、总结材料。</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30</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繁峙县咏鑫铁选厂</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不达标</w:t>
            </w:r>
          </w:p>
        </w:tc>
        <w:tc>
          <w:tcPr>
            <w:tcW w:w="3435" w:type="dxa"/>
            <w:vAlign w:val="top"/>
          </w:tcPr>
          <w:p>
            <w:pPr>
              <w:numPr>
                <w:ilvl w:val="0"/>
                <w:numId w:val="7"/>
              </w:numPr>
              <w:ind w:left="0" w:leftChars="0" w:firstLine="0" w:firstLineChars="0"/>
              <w:rPr>
                <w:rFonts w:hint="eastAsia"/>
                <w:lang w:val="en-US" w:eastAsia="zh-CN"/>
              </w:rPr>
            </w:pPr>
            <w:r>
              <w:rPr>
                <w:rFonts w:hint="eastAsia"/>
                <w:lang w:val="en-US" w:eastAsia="zh-CN"/>
              </w:rPr>
              <w:t>该公司未建立危险废物贮存场所；</w:t>
            </w:r>
          </w:p>
          <w:p>
            <w:pPr>
              <w:numPr>
                <w:ilvl w:val="0"/>
                <w:numId w:val="7"/>
              </w:numPr>
              <w:ind w:left="0" w:leftChars="0" w:firstLine="0" w:firstLineChars="0"/>
              <w:rPr>
                <w:rFonts w:hint="eastAsia"/>
                <w:lang w:val="en-US" w:eastAsia="zh-CN"/>
              </w:rPr>
            </w:pPr>
            <w:r>
              <w:rPr>
                <w:rFonts w:hint="eastAsia"/>
                <w:lang w:val="en-US" w:eastAsia="zh-CN"/>
              </w:rPr>
              <w:t>未能提供危险废物相关资料；</w:t>
            </w:r>
          </w:p>
          <w:p>
            <w:pPr>
              <w:numPr>
                <w:ilvl w:val="0"/>
                <w:numId w:val="7"/>
              </w:numPr>
              <w:ind w:left="0" w:leftChars="0" w:firstLine="0" w:firstLineChars="0"/>
              <w:rPr>
                <w:rFonts w:hint="eastAsia"/>
                <w:lang w:val="en-US" w:eastAsia="zh-CN"/>
              </w:rPr>
            </w:pPr>
            <w:r>
              <w:rPr>
                <w:rFonts w:hint="eastAsia"/>
                <w:lang w:val="en-US" w:eastAsia="zh-CN"/>
              </w:rPr>
              <w:t>该公司车间内危险废物管理混乱，危险废物跑冒滴漏严重，废油桶随意摆放；</w:t>
            </w:r>
          </w:p>
          <w:p>
            <w:pPr>
              <w:numPr>
                <w:ilvl w:val="0"/>
                <w:numId w:val="7"/>
              </w:numPr>
              <w:ind w:left="0" w:leftChars="0" w:firstLine="0" w:firstLineChars="0"/>
              <w:rPr>
                <w:rFonts w:hint="eastAsia"/>
                <w:lang w:val="en-US" w:eastAsia="zh-CN"/>
              </w:rPr>
            </w:pPr>
            <w:r>
              <w:rPr>
                <w:rFonts w:hint="eastAsia"/>
                <w:lang w:val="en-US" w:eastAsia="zh-CN"/>
              </w:rPr>
              <w:t>大量废机油桶露天堆放厂区院内。</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是</w:t>
            </w: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31</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山西宝山矿业有限公司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废矿物油195kg</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rPr>
                <w:rFonts w:hint="eastAsia"/>
              </w:rPr>
            </w:pPr>
            <w:r>
              <w:rPr>
                <w:rFonts w:hint="eastAsia"/>
                <w:lang w:val="en-US" w:eastAsia="zh-CN"/>
              </w:rPr>
              <w:t>1.</w:t>
            </w:r>
            <w:r>
              <w:rPr>
                <w:rFonts w:hint="eastAsia"/>
                <w:lang w:eastAsia="zh-CN"/>
              </w:rPr>
              <w:t>危险废物贮存容器识别标志不规范；</w:t>
            </w:r>
          </w:p>
          <w:p>
            <w:pPr>
              <w:numPr>
                <w:ilvl w:val="0"/>
                <w:numId w:val="0"/>
              </w:numPr>
              <w:jc w:val="both"/>
              <w:rPr>
                <w:rFonts w:hint="eastAsia"/>
                <w:lang w:eastAsia="zh-CN"/>
              </w:rPr>
            </w:pPr>
            <w:r>
              <w:rPr>
                <w:rFonts w:hint="eastAsia"/>
                <w:lang w:val="en-US" w:eastAsia="zh-CN"/>
              </w:rPr>
              <w:t>2.</w:t>
            </w:r>
            <w:r>
              <w:rPr>
                <w:rFonts w:hint="eastAsia"/>
                <w:lang w:eastAsia="zh-CN"/>
              </w:rPr>
              <w:t>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lang w:val="en-US" w:eastAsia="zh-CN"/>
              </w:rPr>
              <w:t>3.</w:t>
            </w:r>
            <w:r>
              <w:rPr>
                <w:rFonts w:hint="eastAsia" w:ascii="宋体" w:hAnsi="宋体" w:cs="宋体"/>
                <w:b w:val="0"/>
                <w:bCs w:val="0"/>
                <w:color w:val="auto"/>
                <w:sz w:val="21"/>
                <w:szCs w:val="21"/>
                <w:vertAlign w:val="baseline"/>
                <w:lang w:val="en-US" w:eastAsia="zh-CN"/>
              </w:rPr>
              <w:t>危险废物转移联单填写不规范；</w:t>
            </w:r>
          </w:p>
          <w:p>
            <w:pPr>
              <w:numPr>
                <w:ilvl w:val="0"/>
                <w:numId w:val="0"/>
              </w:numPr>
              <w:rPr>
                <w:rFonts w:hint="eastAsia"/>
                <w:lang w:val="en-US" w:eastAsia="zh-CN"/>
              </w:rPr>
            </w:pPr>
            <w:r>
              <w:rPr>
                <w:rFonts w:hint="eastAsia"/>
                <w:lang w:val="en-US" w:eastAsia="zh-CN"/>
              </w:rPr>
              <w:t>4.</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32</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山西紫金矿业有限公司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废矿物油2T</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rPr>
                <w:rFonts w:hint="eastAsia"/>
              </w:rPr>
            </w:pPr>
            <w:r>
              <w:rPr>
                <w:rFonts w:hint="eastAsia"/>
                <w:lang w:val="en-US" w:eastAsia="zh-CN"/>
              </w:rPr>
              <w:t>1.</w:t>
            </w:r>
            <w:r>
              <w:rPr>
                <w:rFonts w:hint="eastAsia"/>
                <w:lang w:eastAsia="zh-CN"/>
              </w:rPr>
              <w:t>危险废物贮存容器识别标志不规范；</w:t>
            </w:r>
          </w:p>
          <w:p>
            <w:pPr>
              <w:numPr>
                <w:ilvl w:val="0"/>
                <w:numId w:val="0"/>
              </w:numPr>
              <w:jc w:val="both"/>
              <w:rPr>
                <w:rFonts w:hint="eastAsia"/>
                <w:lang w:eastAsia="zh-CN"/>
              </w:rPr>
            </w:pPr>
            <w:r>
              <w:rPr>
                <w:rFonts w:hint="eastAsia"/>
                <w:lang w:val="en-US" w:eastAsia="zh-CN"/>
              </w:rPr>
              <w:t>2.</w:t>
            </w:r>
            <w:r>
              <w:rPr>
                <w:rFonts w:hint="eastAsia"/>
                <w:lang w:eastAsia="zh-CN"/>
              </w:rPr>
              <w:t>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lang w:val="en-US" w:eastAsia="zh-CN"/>
              </w:rPr>
              <w:t>3.</w:t>
            </w:r>
            <w:r>
              <w:rPr>
                <w:rFonts w:hint="eastAsia" w:ascii="宋体" w:hAnsi="宋体" w:cs="宋体"/>
                <w:b w:val="0"/>
                <w:bCs w:val="0"/>
                <w:color w:val="auto"/>
                <w:sz w:val="21"/>
                <w:szCs w:val="21"/>
                <w:vertAlign w:val="baseline"/>
                <w:lang w:val="en-US" w:eastAsia="zh-CN"/>
              </w:rPr>
              <w:t>危险废物转移联单填写不规范</w:t>
            </w:r>
          </w:p>
          <w:p>
            <w:pPr>
              <w:numPr>
                <w:ilvl w:val="0"/>
                <w:numId w:val="0"/>
              </w:numPr>
              <w:ind w:left="0" w:leftChars="0" w:firstLine="0" w:firstLineChars="0"/>
              <w:rPr>
                <w:rFonts w:hint="eastAsia"/>
                <w:lang w:val="en-US" w:eastAsia="zh-CN"/>
              </w:rPr>
            </w:pPr>
            <w:r>
              <w:rPr>
                <w:rFonts w:hint="eastAsia"/>
                <w:lang w:val="en-US" w:eastAsia="zh-CN"/>
              </w:rPr>
              <w:t>4.</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33</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山西中兴铸业集团有限公司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废矿物油0.5T</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44</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1.危险废物转移联单填写不规范</w:t>
            </w:r>
          </w:p>
          <w:p>
            <w:pPr>
              <w:numPr>
                <w:ilvl w:val="0"/>
                <w:numId w:val="0"/>
              </w:numPr>
              <w:ind w:left="0" w:leftChars="0" w:firstLine="0" w:firstLineChars="0"/>
              <w:rPr>
                <w:rFonts w:hint="eastAsia"/>
                <w:lang w:val="en-US" w:eastAsia="zh-CN"/>
              </w:rPr>
            </w:pPr>
            <w:r>
              <w:rPr>
                <w:rFonts w:hint="eastAsia"/>
                <w:lang w:val="en-US" w:eastAsia="zh-CN"/>
              </w:rPr>
              <w:t>2.</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34</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繁峙县金瑞缘矿业有限公司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废机油30kg</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8"/>
              </w:numPr>
              <w:jc w:val="both"/>
              <w:rPr>
                <w:rFonts w:hint="eastAsia"/>
                <w:lang w:eastAsia="zh-CN"/>
              </w:rPr>
            </w:pPr>
            <w:r>
              <w:rPr>
                <w:rFonts w:hint="eastAsia"/>
                <w:lang w:eastAsia="zh-CN"/>
              </w:rPr>
              <w:t>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lang w:val="en-US" w:eastAsia="zh-CN"/>
              </w:rPr>
              <w:t>2.未进行过危险废物转移（已打延期申请）</w:t>
            </w:r>
          </w:p>
          <w:p>
            <w:pPr>
              <w:numPr>
                <w:ilvl w:val="0"/>
                <w:numId w:val="0"/>
              </w:numPr>
              <w:ind w:left="0" w:leftChars="0" w:firstLine="0" w:firstLineChars="0"/>
              <w:rPr>
                <w:rFonts w:hint="eastAsia"/>
                <w:lang w:val="en-US" w:eastAsia="zh-CN"/>
              </w:rPr>
            </w:pPr>
            <w:r>
              <w:rPr>
                <w:rFonts w:hint="eastAsia"/>
                <w:lang w:val="en-US" w:eastAsia="zh-CN"/>
              </w:rPr>
              <w:t>3.</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35</w:t>
            </w:r>
          </w:p>
        </w:tc>
        <w:tc>
          <w:tcPr>
            <w:tcW w:w="870" w:type="dxa"/>
            <w:vMerge w:val="restart"/>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代县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忻州市通源矿业有限责任公司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31.5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9"/>
              </w:numPr>
              <w:jc w:val="both"/>
              <w:rPr>
                <w:rFonts w:hint="eastAsia"/>
                <w:lang w:val="en-US" w:eastAsia="zh-CN"/>
              </w:rPr>
            </w:pPr>
            <w:r>
              <w:rPr>
                <w:rFonts w:hint="eastAsia"/>
                <w:lang w:eastAsia="zh-CN"/>
              </w:rPr>
              <w:t>危险废物年度申报登记不全；</w:t>
            </w:r>
          </w:p>
          <w:p>
            <w:pPr>
              <w:numPr>
                <w:ilvl w:val="0"/>
                <w:numId w:val="9"/>
              </w:numPr>
              <w:jc w:val="both"/>
              <w:rPr>
                <w:rFonts w:hint="eastAsia"/>
                <w:lang w:val="en-US" w:eastAsia="zh-CN"/>
              </w:rPr>
            </w:pPr>
            <w:r>
              <w:rPr>
                <w:rFonts w:hint="eastAsia"/>
                <w:lang w:val="en-US" w:eastAsia="zh-CN"/>
              </w:rPr>
              <w:t>未进行过危险废物转移；</w:t>
            </w:r>
          </w:p>
          <w:p>
            <w:pPr>
              <w:numPr>
                <w:ilvl w:val="0"/>
                <w:numId w:val="9"/>
              </w:numPr>
              <w:jc w:val="both"/>
              <w:rPr>
                <w:rFonts w:hint="eastAsia"/>
                <w:lang w:val="en-US" w:eastAsia="zh-CN"/>
              </w:rPr>
            </w:pPr>
            <w:r>
              <w:rPr>
                <w:rFonts w:hint="eastAsia"/>
                <w:lang w:val="en-US" w:eastAsia="zh-CN"/>
              </w:rPr>
              <w:t>危险废物贮存场所无围堰、未设置导流渠、未设置泄露液体收集装置；</w:t>
            </w:r>
          </w:p>
          <w:p>
            <w:pPr>
              <w:numPr>
                <w:ilvl w:val="0"/>
                <w:numId w:val="9"/>
              </w:numPr>
              <w:jc w:val="both"/>
              <w:rPr>
                <w:rFonts w:hint="eastAsia"/>
                <w:lang w:val="en-US" w:eastAsia="zh-CN"/>
              </w:rPr>
            </w:pPr>
            <w:r>
              <w:rPr>
                <w:rFonts w:hint="eastAsia"/>
                <w:lang w:val="en-US" w:eastAsia="zh-CN"/>
              </w:rPr>
              <w:t>危险废物未按危险废物特性进行分类贮存；</w:t>
            </w:r>
          </w:p>
          <w:p>
            <w:pPr>
              <w:numPr>
                <w:ilvl w:val="0"/>
                <w:numId w:val="0"/>
              </w:numPr>
              <w:ind w:left="0" w:leftChars="0" w:firstLine="0" w:firstLineChars="0"/>
              <w:rPr>
                <w:rFonts w:hint="eastAsia"/>
                <w:lang w:val="en-US" w:eastAsia="zh-CN"/>
              </w:rPr>
            </w:pPr>
            <w:r>
              <w:rPr>
                <w:rFonts w:hint="eastAsia"/>
                <w:lang w:val="en-US" w:eastAsia="zh-CN"/>
              </w:rPr>
              <w:t>5.</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36</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代县金泰矿业有限公司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废机油55kg</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34</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10"/>
              </w:numPr>
              <w:ind w:left="0" w:leftChars="0" w:firstLine="0" w:firstLineChars="0"/>
              <w:rPr>
                <w:rFonts w:hint="eastAsia"/>
                <w:lang w:val="en-US" w:eastAsia="zh-CN"/>
              </w:rPr>
            </w:pPr>
            <w:r>
              <w:rPr>
                <w:rFonts w:hint="eastAsia"/>
                <w:lang w:val="en-US" w:eastAsia="zh-CN"/>
              </w:rPr>
              <w:t>未在显著位置张贴危险废物防治责任信息；</w:t>
            </w:r>
          </w:p>
          <w:p>
            <w:pPr>
              <w:numPr>
                <w:ilvl w:val="0"/>
                <w:numId w:val="10"/>
              </w:numPr>
              <w:ind w:left="0" w:leftChars="0" w:firstLine="0" w:firstLineChars="0"/>
              <w:rPr>
                <w:rFonts w:hint="eastAsia"/>
                <w:lang w:val="en-US" w:eastAsia="zh-CN"/>
              </w:rPr>
            </w:pPr>
            <w:r>
              <w:rPr>
                <w:rFonts w:hint="eastAsia"/>
                <w:lang w:val="en-US" w:eastAsia="zh-CN"/>
              </w:rPr>
              <w:t>危险废物贮存容器识别标识内容填写不完整；</w:t>
            </w:r>
          </w:p>
          <w:p>
            <w:pPr>
              <w:numPr>
                <w:ilvl w:val="0"/>
                <w:numId w:val="0"/>
              </w:numPr>
              <w:jc w:val="both"/>
              <w:rPr>
                <w:rFonts w:hint="eastAsia"/>
                <w:lang w:val="en-US" w:eastAsia="zh-CN"/>
              </w:rPr>
            </w:pPr>
            <w:r>
              <w:rPr>
                <w:rFonts w:hint="eastAsia"/>
                <w:lang w:val="en-US" w:eastAsia="zh-CN"/>
              </w:rPr>
              <w:t>3.</w:t>
            </w:r>
            <w:r>
              <w:rPr>
                <w:rFonts w:hint="eastAsia"/>
                <w:lang w:eastAsia="zh-CN"/>
              </w:rPr>
              <w:t>危险废物年度申报登记不全；</w:t>
            </w:r>
          </w:p>
          <w:p>
            <w:pPr>
              <w:numPr>
                <w:ilvl w:val="0"/>
                <w:numId w:val="0"/>
              </w:numPr>
              <w:jc w:val="both"/>
              <w:rPr>
                <w:rFonts w:hint="eastAsia"/>
                <w:lang w:val="en-US" w:eastAsia="zh-CN"/>
              </w:rPr>
            </w:pPr>
            <w:r>
              <w:rPr>
                <w:rFonts w:hint="eastAsia"/>
                <w:lang w:val="en-US" w:eastAsia="zh-CN"/>
              </w:rPr>
              <w:t>4.未进行过危险废物转移；</w:t>
            </w:r>
          </w:p>
          <w:p>
            <w:pPr>
              <w:numPr>
                <w:ilvl w:val="0"/>
                <w:numId w:val="9"/>
              </w:numPr>
              <w:jc w:val="both"/>
              <w:rPr>
                <w:rFonts w:hint="eastAsia"/>
                <w:lang w:val="en-US" w:eastAsia="zh-CN"/>
              </w:rPr>
            </w:pPr>
            <w:r>
              <w:rPr>
                <w:rFonts w:hint="eastAsia"/>
                <w:lang w:val="en-US" w:eastAsia="zh-CN"/>
              </w:rPr>
              <w:t>危险废物贮存场所无围堰、未设置导流渠、未设置泄露液体收集装置；</w:t>
            </w:r>
          </w:p>
          <w:p>
            <w:pPr>
              <w:numPr>
                <w:ilvl w:val="0"/>
                <w:numId w:val="0"/>
              </w:numPr>
              <w:ind w:leftChars="0"/>
              <w:rPr>
                <w:rFonts w:hint="eastAsia"/>
                <w:lang w:val="en-US" w:eastAsia="zh-CN"/>
              </w:rPr>
            </w:pPr>
            <w:r>
              <w:rPr>
                <w:rFonts w:hint="eastAsia"/>
                <w:lang w:val="en-US" w:eastAsia="zh-CN"/>
              </w:rPr>
              <w:t>6.</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37</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代县精诚矿业有限责任公司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废机油157kg</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11"/>
              </w:numPr>
              <w:ind w:left="0" w:leftChars="0" w:firstLine="0" w:firstLineChars="0"/>
              <w:rPr>
                <w:rFonts w:hint="eastAsia"/>
                <w:lang w:val="en-US" w:eastAsia="zh-CN"/>
              </w:rPr>
            </w:pPr>
            <w:r>
              <w:rPr>
                <w:rFonts w:hint="eastAsia"/>
                <w:lang w:val="en-US" w:eastAsia="zh-CN"/>
              </w:rPr>
              <w:t>未张贴危险废物信息公开制度</w:t>
            </w:r>
          </w:p>
          <w:p>
            <w:pPr>
              <w:numPr>
                <w:ilvl w:val="0"/>
                <w:numId w:val="0"/>
              </w:numPr>
              <w:ind w:leftChars="0"/>
              <w:rPr>
                <w:rFonts w:hint="eastAsia"/>
                <w:lang w:val="en-US" w:eastAsia="zh-CN"/>
              </w:rPr>
            </w:pPr>
            <w:r>
              <w:rPr>
                <w:rFonts w:hint="eastAsia"/>
                <w:lang w:val="en-US" w:eastAsia="zh-CN"/>
              </w:rPr>
              <w:t>2.危险废物贮存容器识别标识内容填写不完整；</w:t>
            </w:r>
          </w:p>
          <w:p>
            <w:pPr>
              <w:numPr>
                <w:ilvl w:val="0"/>
                <w:numId w:val="0"/>
              </w:numPr>
              <w:jc w:val="both"/>
              <w:rPr>
                <w:rFonts w:hint="eastAsia"/>
                <w:lang w:eastAsia="zh-CN"/>
              </w:rPr>
            </w:pPr>
            <w:r>
              <w:rPr>
                <w:rFonts w:hint="eastAsia"/>
                <w:lang w:val="en-US" w:eastAsia="zh-CN"/>
              </w:rPr>
              <w:t>3.</w:t>
            </w:r>
            <w:r>
              <w:rPr>
                <w:rFonts w:hint="eastAsia"/>
                <w:lang w:eastAsia="zh-CN"/>
              </w:rPr>
              <w:t>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lang w:val="en-US" w:eastAsia="zh-CN"/>
              </w:rPr>
              <w:t>4.</w:t>
            </w:r>
            <w:r>
              <w:rPr>
                <w:rFonts w:hint="eastAsia" w:ascii="宋体" w:hAnsi="宋体" w:cs="宋体"/>
                <w:b w:val="0"/>
                <w:bCs w:val="0"/>
                <w:color w:val="auto"/>
                <w:sz w:val="21"/>
                <w:szCs w:val="21"/>
                <w:vertAlign w:val="baseline"/>
                <w:lang w:val="en-US" w:eastAsia="zh-CN"/>
              </w:rPr>
              <w:t>危险废物转移联单填写不规范</w:t>
            </w:r>
          </w:p>
          <w:p>
            <w:pPr>
              <w:numPr>
                <w:ilvl w:val="0"/>
                <w:numId w:val="0"/>
              </w:numPr>
              <w:jc w:val="both"/>
              <w:rPr>
                <w:rFonts w:hint="eastAsia"/>
                <w:lang w:val="en-US" w:eastAsia="zh-CN"/>
              </w:rPr>
            </w:pPr>
            <w:r>
              <w:rPr>
                <w:rFonts w:hint="eastAsia"/>
                <w:lang w:val="en-US" w:eastAsia="zh-CN"/>
              </w:rPr>
              <w:t>5.危险废物应急演练无影像资料、总结材料；</w:t>
            </w:r>
          </w:p>
          <w:p>
            <w:pPr>
              <w:numPr>
                <w:ilvl w:val="0"/>
                <w:numId w:val="0"/>
              </w:numPr>
              <w:jc w:val="both"/>
              <w:rPr>
                <w:rFonts w:hint="eastAsia"/>
                <w:lang w:val="en-US" w:eastAsia="zh-CN"/>
              </w:rPr>
            </w:pPr>
            <w:r>
              <w:rPr>
                <w:rFonts w:hint="eastAsia"/>
                <w:lang w:val="en-US" w:eastAsia="zh-CN"/>
              </w:rPr>
              <w:t>6.</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38</w:t>
            </w:r>
          </w:p>
        </w:tc>
        <w:tc>
          <w:tcPr>
            <w:tcW w:w="870" w:type="dxa"/>
            <w:vMerge w:val="restart"/>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原平市</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大同煤矿集团轩岗煤电有限责任公司刘家梁煤矿</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废机油1.1T</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35.5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0"/>
              </w:numPr>
              <w:ind w:leftChars="0"/>
              <w:rPr>
                <w:rFonts w:hint="eastAsia"/>
                <w:lang w:val="en-US" w:eastAsia="zh-CN"/>
              </w:rPr>
            </w:pPr>
            <w:r>
              <w:rPr>
                <w:rFonts w:hint="eastAsia"/>
                <w:lang w:val="en-US" w:eastAsia="zh-CN"/>
              </w:rPr>
              <w:t>1.危险废物防治责任信息未表明危险废物产生环节；</w:t>
            </w:r>
          </w:p>
          <w:p>
            <w:pPr>
              <w:numPr>
                <w:ilvl w:val="0"/>
                <w:numId w:val="0"/>
              </w:numPr>
              <w:ind w:leftChars="0"/>
              <w:rPr>
                <w:rFonts w:hint="eastAsia"/>
                <w:lang w:val="en-US" w:eastAsia="zh-CN"/>
              </w:rPr>
            </w:pPr>
            <w:r>
              <w:rPr>
                <w:rFonts w:hint="eastAsia"/>
                <w:lang w:val="en-US" w:eastAsia="zh-CN"/>
              </w:rPr>
              <w:t>2.危险废物贮存容器识别标识内容填写不完整；</w:t>
            </w:r>
          </w:p>
          <w:p>
            <w:pPr>
              <w:numPr>
                <w:ilvl w:val="0"/>
                <w:numId w:val="0"/>
              </w:numPr>
              <w:jc w:val="both"/>
              <w:rPr>
                <w:rFonts w:hint="eastAsia"/>
                <w:lang w:eastAsia="zh-CN"/>
              </w:rPr>
            </w:pPr>
            <w:r>
              <w:rPr>
                <w:rFonts w:hint="eastAsia"/>
                <w:lang w:val="en-US" w:eastAsia="zh-CN"/>
              </w:rPr>
              <w:t>3.</w:t>
            </w:r>
            <w:r>
              <w:rPr>
                <w:rFonts w:hint="eastAsia"/>
                <w:lang w:eastAsia="zh-CN"/>
              </w:rPr>
              <w:t>危险废物年度申报登记不全；</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lang w:val="en-US" w:eastAsia="zh-CN"/>
              </w:rPr>
              <w:t>4.</w:t>
            </w:r>
            <w:r>
              <w:rPr>
                <w:rFonts w:hint="eastAsia" w:ascii="宋体" w:hAnsi="宋体" w:cs="宋体"/>
                <w:b w:val="0"/>
                <w:bCs w:val="0"/>
                <w:color w:val="auto"/>
                <w:sz w:val="21"/>
                <w:szCs w:val="21"/>
                <w:vertAlign w:val="baseline"/>
                <w:lang w:val="en-US" w:eastAsia="zh-CN"/>
              </w:rPr>
              <w:t>危险废物转移联单填写不规范</w:t>
            </w:r>
          </w:p>
          <w:p>
            <w:pPr>
              <w:numPr>
                <w:ilvl w:val="0"/>
                <w:numId w:val="0"/>
              </w:numPr>
              <w:jc w:val="both"/>
              <w:rPr>
                <w:rFonts w:hint="eastAsia"/>
                <w:lang w:val="en-US" w:eastAsia="zh-CN"/>
              </w:rPr>
            </w:pPr>
            <w:r>
              <w:rPr>
                <w:rFonts w:hint="eastAsia"/>
                <w:lang w:val="en-US" w:eastAsia="zh-CN"/>
              </w:rPr>
              <w:t>5.危险废物未按种类分别存放；</w:t>
            </w:r>
          </w:p>
          <w:p>
            <w:pPr>
              <w:numPr>
                <w:ilvl w:val="0"/>
                <w:numId w:val="0"/>
              </w:numPr>
              <w:jc w:val="both"/>
              <w:rPr>
                <w:rFonts w:hint="eastAsia"/>
                <w:lang w:val="en-US" w:eastAsia="zh-CN"/>
              </w:rPr>
            </w:pPr>
            <w:r>
              <w:rPr>
                <w:rFonts w:hint="eastAsia"/>
                <w:lang w:val="en-US" w:eastAsia="zh-CN"/>
              </w:rPr>
              <w:t>6.</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39</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国家电投集团山西铝业有限公司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废油99.85t</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废油桶636个</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废电池276个</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锂基脂空桶140个</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43</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12"/>
              </w:numPr>
              <w:jc w:val="both"/>
              <w:rPr>
                <w:rFonts w:hint="eastAsia"/>
                <w:lang w:val="en-US" w:eastAsia="zh-CN"/>
              </w:rPr>
            </w:pPr>
            <w:r>
              <w:rPr>
                <w:rFonts w:hint="eastAsia"/>
                <w:lang w:val="en-US" w:eastAsia="zh-CN"/>
              </w:rPr>
              <w:t>危险废物贮存容器识别标识内容填写不完整；</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2.危险废物转移联单填写不规范</w:t>
            </w:r>
          </w:p>
          <w:p>
            <w:pPr>
              <w:numPr>
                <w:ilvl w:val="0"/>
                <w:numId w:val="0"/>
              </w:numPr>
              <w:jc w:val="both"/>
              <w:rPr>
                <w:rFonts w:hint="eastAsia"/>
                <w:lang w:val="en-US" w:eastAsia="zh-CN"/>
              </w:rPr>
            </w:pPr>
            <w:r>
              <w:rPr>
                <w:rFonts w:hint="eastAsia"/>
                <w:lang w:val="en-US" w:eastAsia="zh-CN"/>
              </w:rPr>
              <w:t>3.危险废物应急预案未在当地环保部门备案；</w:t>
            </w:r>
          </w:p>
          <w:p>
            <w:pPr>
              <w:numPr>
                <w:ilvl w:val="0"/>
                <w:numId w:val="0"/>
              </w:numPr>
              <w:jc w:val="both"/>
              <w:rPr>
                <w:rFonts w:hint="eastAsia"/>
                <w:lang w:val="en-US" w:eastAsia="zh-CN"/>
              </w:rPr>
            </w:pPr>
            <w:r>
              <w:rPr>
                <w:rFonts w:hint="eastAsia"/>
                <w:lang w:val="en-US" w:eastAsia="zh-CN"/>
              </w:rPr>
              <w:t>4..</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山西漳电同华发电有限公司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废机油28.09吨</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废油桶25个</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45.5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lang w:val="en-US" w:eastAsia="zh-CN"/>
              </w:rPr>
            </w:pPr>
            <w:r>
              <w:rPr>
                <w:rFonts w:hint="eastAsia"/>
                <w:lang w:val="en-US" w:eastAsia="zh-CN"/>
              </w:rPr>
              <w:t>1.危险废物贮存容器识别标识内容填写不完整；</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2.危险废物转移联单填写不规范。</w:t>
            </w:r>
          </w:p>
          <w:p>
            <w:pPr>
              <w:numPr>
                <w:ilvl w:val="0"/>
                <w:numId w:val="0"/>
              </w:numPr>
              <w:jc w:val="both"/>
              <w:rPr>
                <w:rFonts w:hint="eastAsia"/>
                <w:lang w:val="en-US" w:eastAsia="zh-CN"/>
              </w:rPr>
            </w:pP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41</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山西华融龙宫煤业有限公司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废机油4.5吨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rPr>
                <w:rFonts w:hint="eastAsia"/>
              </w:rPr>
            </w:pPr>
            <w:r>
              <w:rPr>
                <w:rFonts w:hint="eastAsia"/>
                <w:lang w:val="en-US" w:eastAsia="zh-CN"/>
              </w:rPr>
              <w:t>1.</w:t>
            </w:r>
            <w:r>
              <w:rPr>
                <w:rFonts w:hint="eastAsia"/>
                <w:lang w:eastAsia="zh-CN"/>
              </w:rPr>
              <w:t>危险废物防治责任信息填写不完整；</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lang w:val="en-US" w:eastAsia="zh-CN"/>
              </w:rPr>
              <w:t>2.</w:t>
            </w:r>
            <w:r>
              <w:rPr>
                <w:rFonts w:hint="eastAsia"/>
                <w:lang w:eastAsia="zh-CN"/>
              </w:rPr>
              <w:t>危险废物年度申报登记不全；</w:t>
            </w:r>
            <w:r>
              <w:rPr>
                <w:rFonts w:hint="eastAsia"/>
                <w:lang w:val="en-US" w:eastAsia="zh-CN"/>
              </w:rPr>
              <w:t>3.</w:t>
            </w:r>
            <w:r>
              <w:rPr>
                <w:rFonts w:hint="eastAsia" w:ascii="宋体" w:hAnsi="宋体" w:cs="宋体"/>
                <w:b w:val="0"/>
                <w:bCs w:val="0"/>
                <w:color w:val="auto"/>
                <w:sz w:val="21"/>
                <w:szCs w:val="21"/>
                <w:vertAlign w:val="baseline"/>
                <w:lang w:val="en-US" w:eastAsia="zh-CN"/>
              </w:rPr>
              <w:t>危险废物转移联单填写不规范</w:t>
            </w:r>
          </w:p>
          <w:p>
            <w:pPr>
              <w:numPr>
                <w:ilvl w:val="0"/>
                <w:numId w:val="0"/>
              </w:numPr>
              <w:jc w:val="both"/>
              <w:rPr>
                <w:rFonts w:hint="eastAsia"/>
                <w:lang w:val="en-US" w:eastAsia="zh-CN"/>
              </w:rPr>
            </w:pPr>
            <w:r>
              <w:rPr>
                <w:rFonts w:hint="eastAsia"/>
                <w:lang w:val="en-US" w:eastAsia="zh-CN"/>
              </w:rPr>
              <w:t>4.</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w:t>
            </w:r>
          </w:p>
        </w:tc>
        <w:tc>
          <w:tcPr>
            <w:tcW w:w="870" w:type="dxa"/>
            <w:vMerge w:val="restart"/>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五台县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大同煤矿集团忻州同华煤业有限公司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废机油3T</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43</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rPr>
                <w:rFonts w:hint="eastAsia"/>
              </w:rPr>
            </w:pPr>
            <w:r>
              <w:rPr>
                <w:rFonts w:hint="eastAsia"/>
                <w:lang w:val="en-US" w:eastAsia="zh-CN"/>
              </w:rPr>
              <w:t>1.</w:t>
            </w:r>
            <w:r>
              <w:rPr>
                <w:rFonts w:hint="eastAsia"/>
                <w:lang w:eastAsia="zh-CN"/>
              </w:rPr>
              <w:t>危险废物防治责任信息填写不完整；</w:t>
            </w:r>
          </w:p>
          <w:p>
            <w:pPr>
              <w:numPr>
                <w:ilvl w:val="0"/>
                <w:numId w:val="0"/>
              </w:numPr>
              <w:jc w:val="both"/>
              <w:rPr>
                <w:rFonts w:hint="eastAsia" w:ascii="宋体" w:hAnsi="宋体" w:cs="宋体"/>
                <w:b w:val="0"/>
                <w:bCs w:val="0"/>
                <w:color w:val="auto"/>
                <w:sz w:val="21"/>
                <w:szCs w:val="21"/>
                <w:vertAlign w:val="baseline"/>
                <w:lang w:val="en-US" w:eastAsia="zh-CN"/>
              </w:rPr>
            </w:pPr>
            <w:r>
              <w:rPr>
                <w:rFonts w:hint="eastAsia"/>
                <w:lang w:val="en-US" w:eastAsia="zh-CN"/>
              </w:rPr>
              <w:t>2.</w:t>
            </w:r>
            <w:r>
              <w:rPr>
                <w:rFonts w:hint="eastAsia"/>
                <w:lang w:eastAsia="zh-CN"/>
              </w:rPr>
              <w:t>危险废物年度申报登记不全；</w:t>
            </w:r>
            <w:r>
              <w:rPr>
                <w:rFonts w:hint="eastAsia"/>
                <w:lang w:val="en-US" w:eastAsia="zh-CN"/>
              </w:rPr>
              <w:t>3.应急演练未能提供影像资料；</w:t>
            </w:r>
          </w:p>
          <w:p>
            <w:pPr>
              <w:numPr>
                <w:ilvl w:val="0"/>
                <w:numId w:val="0"/>
              </w:numPr>
              <w:jc w:val="both"/>
              <w:rPr>
                <w:rFonts w:hint="eastAsia"/>
                <w:lang w:val="en-US" w:eastAsia="zh-CN"/>
              </w:rPr>
            </w:pPr>
            <w:r>
              <w:rPr>
                <w:rFonts w:hint="eastAsia"/>
                <w:lang w:val="en-US" w:eastAsia="zh-CN"/>
              </w:rPr>
              <w:t>4.</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43</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五台云海镁业有限公司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废矿物油8吨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41.5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lang w:val="en-US" w:eastAsia="zh-CN"/>
              </w:rPr>
            </w:pPr>
            <w:r>
              <w:rPr>
                <w:rFonts w:hint="eastAsia"/>
                <w:lang w:val="en-US" w:eastAsia="zh-CN"/>
              </w:rPr>
              <w:t>1.危险废物贮存容器识别标识内容填写不完整；</w:t>
            </w:r>
          </w:p>
          <w:p>
            <w:pPr>
              <w:numPr>
                <w:ilvl w:val="0"/>
                <w:numId w:val="0"/>
              </w:numPr>
              <w:jc w:val="both"/>
              <w:rPr>
                <w:rFonts w:hint="eastAsia"/>
                <w:lang w:val="en-US" w:eastAsia="zh-CN"/>
              </w:rPr>
            </w:pPr>
            <w:r>
              <w:rPr>
                <w:rFonts w:hint="eastAsia"/>
                <w:lang w:val="en-US" w:eastAsia="zh-CN"/>
              </w:rPr>
              <w:t>2.</w:t>
            </w:r>
            <w:r>
              <w:rPr>
                <w:rFonts w:hint="eastAsia"/>
                <w:lang w:eastAsia="zh-CN"/>
              </w:rPr>
              <w:t>危险废物年度申报登记不全；</w:t>
            </w:r>
          </w:p>
          <w:p>
            <w:pPr>
              <w:numPr>
                <w:ilvl w:val="0"/>
                <w:numId w:val="0"/>
              </w:numPr>
              <w:jc w:val="both"/>
              <w:rPr>
                <w:rFonts w:hint="eastAsia"/>
                <w:lang w:val="en-US" w:eastAsia="zh-CN"/>
              </w:rPr>
            </w:pPr>
            <w:r>
              <w:rPr>
                <w:rFonts w:hint="eastAsia"/>
                <w:lang w:val="en-US" w:eastAsia="zh-CN"/>
              </w:rPr>
              <w:t>3.</w:t>
            </w:r>
            <w:r>
              <w:rPr>
                <w:rFonts w:hint="eastAsia"/>
                <w:lang w:eastAsia="zh-CN"/>
              </w:rPr>
              <w:t>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44</w:t>
            </w:r>
          </w:p>
        </w:tc>
        <w:tc>
          <w:tcPr>
            <w:tcW w:w="870" w:type="dxa"/>
            <w:vMerge w:val="restart"/>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定襄县</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山西艾斯特耐茨锻造有限公司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废机油174kg</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29.5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不达标</w:t>
            </w:r>
          </w:p>
        </w:tc>
        <w:tc>
          <w:tcPr>
            <w:tcW w:w="3435" w:type="dxa"/>
            <w:vAlign w:val="top"/>
          </w:tcPr>
          <w:p>
            <w:pPr>
              <w:numPr>
                <w:ilvl w:val="0"/>
                <w:numId w:val="0"/>
              </w:numPr>
              <w:jc w:val="both"/>
              <w:rPr>
                <w:rFonts w:hint="eastAsia"/>
                <w:lang w:val="en-US" w:eastAsia="zh-CN"/>
              </w:rPr>
            </w:pPr>
            <w:r>
              <w:rPr>
                <w:rFonts w:hint="eastAsia"/>
                <w:lang w:val="en-US" w:eastAsia="zh-CN"/>
              </w:rPr>
              <w:t>1.危险废物责任制度不完整</w:t>
            </w:r>
          </w:p>
          <w:p>
            <w:pPr>
              <w:numPr>
                <w:ilvl w:val="0"/>
                <w:numId w:val="0"/>
              </w:numPr>
              <w:jc w:val="both"/>
              <w:rPr>
                <w:rFonts w:hint="eastAsia"/>
                <w:lang w:val="en-US" w:eastAsia="zh-CN"/>
              </w:rPr>
            </w:pPr>
            <w:r>
              <w:rPr>
                <w:rFonts w:hint="eastAsia"/>
                <w:lang w:val="en-US" w:eastAsia="zh-CN"/>
              </w:rPr>
              <w:t>2.危险废物贮存容器识别标识内容填写不完整；</w:t>
            </w:r>
          </w:p>
          <w:p>
            <w:pPr>
              <w:numPr>
                <w:ilvl w:val="0"/>
                <w:numId w:val="0"/>
              </w:numPr>
              <w:jc w:val="both"/>
              <w:rPr>
                <w:rFonts w:hint="eastAsia"/>
                <w:lang w:val="en-US" w:eastAsia="zh-CN"/>
              </w:rPr>
            </w:pPr>
            <w:r>
              <w:rPr>
                <w:rFonts w:hint="eastAsia"/>
                <w:lang w:val="en-US" w:eastAsia="zh-CN"/>
              </w:rPr>
              <w:t>3.危险废物年度申报登记不全；</w:t>
            </w:r>
          </w:p>
          <w:p>
            <w:pPr>
              <w:numPr>
                <w:ilvl w:val="0"/>
                <w:numId w:val="0"/>
              </w:numPr>
              <w:jc w:val="both"/>
              <w:rPr>
                <w:rFonts w:hint="eastAsia"/>
                <w:lang w:val="en-US" w:eastAsia="zh-CN"/>
              </w:rPr>
            </w:pPr>
            <w:r>
              <w:rPr>
                <w:rFonts w:hint="eastAsia"/>
                <w:lang w:val="en-US" w:eastAsia="zh-CN"/>
              </w:rPr>
              <w:t>4.危险废物未按种类分别存放、无明显间隔；</w:t>
            </w:r>
          </w:p>
          <w:p>
            <w:pPr>
              <w:numPr>
                <w:ilvl w:val="0"/>
                <w:numId w:val="0"/>
              </w:numPr>
              <w:jc w:val="both"/>
              <w:rPr>
                <w:rFonts w:hint="eastAsia"/>
                <w:lang w:val="en-US" w:eastAsia="zh-CN"/>
              </w:rPr>
            </w:pPr>
            <w:r>
              <w:rPr>
                <w:rFonts w:hint="eastAsia"/>
                <w:lang w:val="en-US" w:eastAsia="zh-CN"/>
              </w:rPr>
              <w:t>5.危险废物贮存期限已超过一年，未能提供延期申请；</w:t>
            </w:r>
          </w:p>
          <w:p>
            <w:pPr>
              <w:numPr>
                <w:ilvl w:val="0"/>
                <w:numId w:val="0"/>
              </w:numPr>
              <w:jc w:val="both"/>
              <w:rPr>
                <w:rFonts w:hint="eastAsia"/>
                <w:lang w:val="en-US" w:eastAsia="zh-CN"/>
              </w:rPr>
            </w:pPr>
            <w:r>
              <w:rPr>
                <w:rFonts w:hint="eastAsia"/>
                <w:lang w:val="en-US" w:eastAsia="zh-CN"/>
              </w:rPr>
              <w:t>6.危险废物转移联单填写不规范；</w:t>
            </w:r>
          </w:p>
          <w:p>
            <w:pPr>
              <w:numPr>
                <w:ilvl w:val="0"/>
                <w:numId w:val="0"/>
              </w:numPr>
              <w:jc w:val="both"/>
              <w:rPr>
                <w:rFonts w:hint="eastAsia"/>
                <w:lang w:val="en-US" w:eastAsia="zh-CN"/>
              </w:rPr>
            </w:pPr>
            <w:r>
              <w:rPr>
                <w:rFonts w:hint="eastAsia"/>
                <w:lang w:val="en-US" w:eastAsia="zh-CN"/>
              </w:rPr>
              <w:t>7.未能提供“三同时”验收</w:t>
            </w:r>
          </w:p>
          <w:p>
            <w:pPr>
              <w:numPr>
                <w:ilvl w:val="0"/>
                <w:numId w:val="0"/>
              </w:numPr>
              <w:jc w:val="both"/>
              <w:rPr>
                <w:rFonts w:hint="eastAsia"/>
                <w:lang w:val="en-US" w:eastAsia="zh-CN"/>
              </w:rPr>
            </w:pPr>
            <w:r>
              <w:rPr>
                <w:rFonts w:hint="eastAsia"/>
                <w:lang w:val="en-US" w:eastAsia="zh-CN"/>
              </w:rPr>
              <w:t>8.危险废物贮存场所未设置导流渠、未设置泄露液体收集装置；</w:t>
            </w:r>
          </w:p>
          <w:p>
            <w:pPr>
              <w:numPr>
                <w:ilvl w:val="0"/>
                <w:numId w:val="0"/>
              </w:numPr>
              <w:jc w:val="both"/>
              <w:rPr>
                <w:rFonts w:hint="eastAsia"/>
                <w:lang w:val="en-US" w:eastAsia="zh-CN"/>
              </w:rPr>
            </w:pPr>
            <w:r>
              <w:rPr>
                <w:rFonts w:hint="eastAsia"/>
                <w:lang w:val="en-US" w:eastAsia="zh-CN"/>
              </w:rPr>
              <w:t>9.危险废物贮存容器破损；</w:t>
            </w:r>
          </w:p>
          <w:p>
            <w:pPr>
              <w:numPr>
                <w:ilvl w:val="0"/>
                <w:numId w:val="0"/>
              </w:numPr>
              <w:jc w:val="both"/>
              <w:rPr>
                <w:rFonts w:hint="eastAsia"/>
                <w:lang w:val="en-US" w:eastAsia="zh-CN"/>
              </w:rPr>
            </w:pPr>
            <w:r>
              <w:rPr>
                <w:rFonts w:hint="eastAsia"/>
                <w:lang w:val="en-US" w:eastAsia="zh-CN"/>
              </w:rPr>
              <w:t>10.危险废物贮存台账填写不规范。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是</w:t>
            </w: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45</w:t>
            </w:r>
          </w:p>
        </w:tc>
        <w:tc>
          <w:tcPr>
            <w:tcW w:w="870" w:type="dxa"/>
            <w:vMerge w:val="continue"/>
            <w:tcBorders/>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山西昊坤法兰集团有限公司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废乳化液5kg</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废棉纱手套5.3kg</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废矿物油8.5kg</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29</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不达标</w:t>
            </w:r>
          </w:p>
        </w:tc>
        <w:tc>
          <w:tcPr>
            <w:tcW w:w="3435" w:type="dxa"/>
            <w:vAlign w:val="top"/>
          </w:tcPr>
          <w:p>
            <w:pPr>
              <w:numPr>
                <w:ilvl w:val="0"/>
                <w:numId w:val="0"/>
              </w:numPr>
              <w:jc w:val="both"/>
              <w:rPr>
                <w:rFonts w:hint="eastAsia"/>
                <w:lang w:val="en-US" w:eastAsia="zh-CN"/>
              </w:rPr>
            </w:pPr>
            <w:r>
              <w:rPr>
                <w:rFonts w:hint="eastAsia"/>
                <w:lang w:val="en-US" w:eastAsia="zh-CN"/>
              </w:rPr>
              <w:t>1.危险废物贮存间未建立责任制度、危险废物防治责任信息填写不完整；</w:t>
            </w:r>
          </w:p>
          <w:p>
            <w:pPr>
              <w:numPr>
                <w:ilvl w:val="0"/>
                <w:numId w:val="0"/>
              </w:numPr>
              <w:jc w:val="both"/>
              <w:rPr>
                <w:rFonts w:hint="eastAsia"/>
                <w:lang w:val="en-US" w:eastAsia="zh-CN"/>
              </w:rPr>
            </w:pPr>
            <w:r>
              <w:rPr>
                <w:rFonts w:hint="eastAsia"/>
                <w:lang w:val="en-US" w:eastAsia="zh-CN"/>
              </w:rPr>
              <w:t>2.危险废物贮存容器识别标志填写不完整；</w:t>
            </w:r>
          </w:p>
          <w:p>
            <w:pPr>
              <w:numPr>
                <w:ilvl w:val="0"/>
                <w:numId w:val="0"/>
              </w:numPr>
              <w:jc w:val="both"/>
              <w:rPr>
                <w:rFonts w:hint="eastAsia"/>
                <w:lang w:val="en-US" w:eastAsia="zh-CN"/>
              </w:rPr>
            </w:pPr>
            <w:r>
              <w:rPr>
                <w:rFonts w:hint="eastAsia"/>
                <w:lang w:val="en-US" w:eastAsia="zh-CN"/>
              </w:rPr>
              <w:t>3.危险废物年度申报登记不全；</w:t>
            </w:r>
          </w:p>
          <w:p>
            <w:pPr>
              <w:numPr>
                <w:ilvl w:val="0"/>
                <w:numId w:val="0"/>
              </w:numPr>
              <w:jc w:val="both"/>
              <w:rPr>
                <w:rFonts w:hint="eastAsia"/>
                <w:lang w:val="en-US" w:eastAsia="zh-CN"/>
              </w:rPr>
            </w:pPr>
            <w:r>
              <w:rPr>
                <w:rFonts w:hint="eastAsia"/>
                <w:lang w:val="en-US" w:eastAsia="zh-CN"/>
              </w:rPr>
              <w:t>4.危险废物未按种类分别存放；</w:t>
            </w:r>
          </w:p>
          <w:p>
            <w:pPr>
              <w:numPr>
                <w:ilvl w:val="0"/>
                <w:numId w:val="0"/>
              </w:numPr>
              <w:jc w:val="both"/>
              <w:rPr>
                <w:rFonts w:hint="eastAsia"/>
                <w:lang w:val="en-US" w:eastAsia="zh-CN"/>
              </w:rPr>
            </w:pPr>
            <w:r>
              <w:rPr>
                <w:rFonts w:hint="eastAsia"/>
                <w:lang w:val="en-US" w:eastAsia="zh-CN"/>
              </w:rPr>
              <w:t>5.危险废物转移联单填写不规范；</w:t>
            </w:r>
          </w:p>
          <w:p>
            <w:pPr>
              <w:numPr>
                <w:ilvl w:val="0"/>
                <w:numId w:val="0"/>
              </w:numPr>
              <w:jc w:val="both"/>
              <w:rPr>
                <w:rFonts w:hint="eastAsia"/>
                <w:lang w:val="en-US" w:eastAsia="zh-CN"/>
              </w:rPr>
            </w:pPr>
            <w:r>
              <w:rPr>
                <w:rFonts w:hint="eastAsia"/>
                <w:lang w:val="en-US" w:eastAsia="zh-CN"/>
              </w:rPr>
              <w:t>6.危险废物处理协议（处置合同）已过期；</w:t>
            </w:r>
          </w:p>
          <w:p>
            <w:pPr>
              <w:numPr>
                <w:ilvl w:val="0"/>
                <w:numId w:val="0"/>
              </w:numPr>
              <w:jc w:val="both"/>
              <w:rPr>
                <w:rFonts w:hint="eastAsia"/>
                <w:lang w:val="en-US" w:eastAsia="zh-CN"/>
              </w:rPr>
            </w:pPr>
            <w:r>
              <w:rPr>
                <w:rFonts w:hint="eastAsia"/>
                <w:lang w:val="en-US" w:eastAsia="zh-CN"/>
              </w:rPr>
              <w:t>7.危险废物贮存台账填写不规范；</w:t>
            </w:r>
          </w:p>
          <w:p>
            <w:pPr>
              <w:numPr>
                <w:ilvl w:val="0"/>
                <w:numId w:val="0"/>
              </w:numPr>
              <w:jc w:val="both"/>
              <w:rPr>
                <w:rFonts w:hint="eastAsia"/>
                <w:lang w:val="en-US" w:eastAsia="zh-CN"/>
              </w:rPr>
            </w:pPr>
            <w:r>
              <w:rPr>
                <w:rFonts w:hint="eastAsia"/>
                <w:lang w:val="en-US" w:eastAsia="zh-CN"/>
              </w:rPr>
              <w:t>8.危险废物贮存期限已超过一年，未能提供危险废物转移延期申请。</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是</w:t>
            </w: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46</w:t>
            </w:r>
          </w:p>
        </w:tc>
        <w:tc>
          <w:tcPr>
            <w:tcW w:w="870" w:type="dxa"/>
            <w:vMerge w:val="continue"/>
            <w:tcBorders/>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太原钢铁集团有限公司复合材料厂</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废矿物油6.066吨</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lang w:val="en-US" w:eastAsia="zh-CN"/>
              </w:rPr>
            </w:pPr>
            <w:r>
              <w:rPr>
                <w:rFonts w:hint="eastAsia"/>
                <w:lang w:val="en-US" w:eastAsia="zh-CN"/>
              </w:rPr>
              <w:t>1.危险废物防治责任信息填写不完整；</w:t>
            </w:r>
          </w:p>
          <w:p>
            <w:pPr>
              <w:numPr>
                <w:ilvl w:val="0"/>
                <w:numId w:val="0"/>
              </w:numPr>
              <w:jc w:val="both"/>
              <w:rPr>
                <w:rFonts w:hint="eastAsia"/>
                <w:lang w:val="en-US" w:eastAsia="zh-CN"/>
              </w:rPr>
            </w:pPr>
            <w:r>
              <w:rPr>
                <w:rFonts w:hint="eastAsia"/>
                <w:lang w:val="en-US" w:eastAsia="zh-CN"/>
              </w:rPr>
              <w:t>2.危险废物贮存场所未有明显间隔；</w:t>
            </w:r>
          </w:p>
          <w:p>
            <w:pPr>
              <w:numPr>
                <w:ilvl w:val="0"/>
                <w:numId w:val="0"/>
              </w:numPr>
              <w:jc w:val="both"/>
              <w:rPr>
                <w:rFonts w:hint="eastAsia"/>
                <w:lang w:val="en-US" w:eastAsia="zh-CN"/>
              </w:rPr>
            </w:pPr>
            <w:r>
              <w:rPr>
                <w:rFonts w:hint="eastAsia"/>
                <w:lang w:val="en-US" w:eastAsia="zh-CN"/>
              </w:rPr>
              <w:t>3.危险废物转移联单填写不规范；</w:t>
            </w:r>
          </w:p>
          <w:p>
            <w:pPr>
              <w:numPr>
                <w:ilvl w:val="0"/>
                <w:numId w:val="0"/>
              </w:numPr>
              <w:jc w:val="both"/>
              <w:rPr>
                <w:rFonts w:hint="eastAsia"/>
                <w:lang w:val="en-US" w:eastAsia="zh-CN"/>
              </w:rPr>
            </w:pPr>
            <w:r>
              <w:rPr>
                <w:rFonts w:hint="eastAsia"/>
                <w:lang w:val="en-US" w:eastAsia="zh-CN"/>
              </w:rPr>
              <w:t>4.未能提供完整的危险废物相关培训资料；</w:t>
            </w:r>
          </w:p>
          <w:p>
            <w:pPr>
              <w:numPr>
                <w:ilvl w:val="0"/>
                <w:numId w:val="0"/>
              </w:numPr>
              <w:jc w:val="both"/>
              <w:rPr>
                <w:rFonts w:hint="eastAsia"/>
                <w:lang w:val="en-US" w:eastAsia="zh-CN"/>
              </w:rPr>
            </w:pPr>
            <w:r>
              <w:rPr>
                <w:rFonts w:hint="eastAsia"/>
                <w:lang w:val="en-US" w:eastAsia="zh-CN"/>
              </w:rPr>
              <w:t>5.未能提供环评材料、“三同时”验收。</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47</w:t>
            </w:r>
          </w:p>
        </w:tc>
        <w:tc>
          <w:tcPr>
            <w:tcW w:w="870" w:type="dxa"/>
            <w:vMerge w:val="continue"/>
            <w:tcBorders/>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山西双环重工集团有限公司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42</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lang w:val="en-US" w:eastAsia="zh-CN"/>
              </w:rPr>
            </w:pPr>
            <w:r>
              <w:rPr>
                <w:rFonts w:hint="eastAsia"/>
                <w:lang w:val="en-US" w:eastAsia="zh-CN"/>
              </w:rPr>
              <w:t>1.危险废物贮存容器识别标志内容填写不正确；</w:t>
            </w:r>
          </w:p>
          <w:p>
            <w:pPr>
              <w:numPr>
                <w:ilvl w:val="0"/>
                <w:numId w:val="0"/>
              </w:numPr>
              <w:jc w:val="both"/>
              <w:rPr>
                <w:rFonts w:hint="eastAsia"/>
                <w:lang w:val="en-US" w:eastAsia="zh-CN"/>
              </w:rPr>
            </w:pPr>
            <w:r>
              <w:rPr>
                <w:rFonts w:hint="eastAsia"/>
                <w:lang w:val="en-US" w:eastAsia="zh-CN"/>
              </w:rPr>
              <w:t>2.危险废物年度申报登记不全；</w:t>
            </w:r>
          </w:p>
          <w:p>
            <w:pPr>
              <w:numPr>
                <w:ilvl w:val="0"/>
                <w:numId w:val="0"/>
              </w:numPr>
              <w:jc w:val="both"/>
              <w:rPr>
                <w:rFonts w:hint="eastAsia"/>
                <w:lang w:val="en-US" w:eastAsia="zh-CN"/>
              </w:rPr>
            </w:pPr>
            <w:r>
              <w:rPr>
                <w:rFonts w:hint="eastAsia"/>
                <w:lang w:val="en-US" w:eastAsia="zh-CN"/>
              </w:rPr>
              <w:t>3.危险废物转移联单填写不规范；</w:t>
            </w:r>
          </w:p>
          <w:p>
            <w:pPr>
              <w:numPr>
                <w:ilvl w:val="0"/>
                <w:numId w:val="0"/>
              </w:numPr>
              <w:jc w:val="both"/>
              <w:rPr>
                <w:rFonts w:hint="eastAsia"/>
                <w:lang w:val="en-US" w:eastAsia="zh-CN"/>
              </w:rPr>
            </w:pPr>
            <w:r>
              <w:rPr>
                <w:rFonts w:hint="eastAsia"/>
                <w:lang w:val="en-US" w:eastAsia="zh-CN"/>
              </w:rPr>
              <w:t>4.危险废物贮存台账填写不规范。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48</w:t>
            </w:r>
          </w:p>
        </w:tc>
        <w:tc>
          <w:tcPr>
            <w:tcW w:w="870" w:type="dxa"/>
            <w:vMerge w:val="continue"/>
            <w:tcBorders/>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定襄县欣泰锻造有限公司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30</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基本达标</w:t>
            </w:r>
          </w:p>
        </w:tc>
        <w:tc>
          <w:tcPr>
            <w:tcW w:w="3435" w:type="dxa"/>
            <w:vAlign w:val="top"/>
          </w:tcPr>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1.危险废物贮存容器识别标识内容填写不完整；</w:t>
            </w: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2.未进行危险废物年度申报；</w:t>
            </w: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3.未进行危险废物转移；</w:t>
            </w:r>
          </w:p>
          <w:p>
            <w:pPr>
              <w:numPr>
                <w:ilvl w:val="0"/>
                <w:numId w:val="0"/>
              </w:numPr>
              <w:jc w:val="both"/>
              <w:rPr>
                <w:rFonts w:hint="eastAsia" w:ascii="宋体" w:hAnsi="宋体" w:eastAsia="宋体" w:cs="宋体"/>
                <w:lang w:val="en-US" w:eastAsia="zh-CN"/>
              </w:rPr>
            </w:pPr>
            <w:r>
              <w:rPr>
                <w:rFonts w:hint="eastAsia" w:ascii="宋体" w:hAnsi="宋体" w:eastAsia="宋体" w:cs="宋体"/>
                <w:lang w:val="en-US" w:eastAsia="zh-CN"/>
              </w:rPr>
              <w:t>4.危险废物贮存场所未设置导流渠、未设置泄露液体收集装置；</w:t>
            </w:r>
          </w:p>
          <w:p>
            <w:pPr>
              <w:numPr>
                <w:ilvl w:val="0"/>
                <w:numId w:val="0"/>
              </w:numPr>
              <w:ind w:left="0" w:leftChars="0" w:firstLine="0" w:firstLineChars="0"/>
              <w:jc w:val="both"/>
              <w:rPr>
                <w:rFonts w:hint="eastAsia"/>
                <w:lang w:val="en-US" w:eastAsia="zh-CN"/>
              </w:rPr>
            </w:pP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1</w:t>
            </w:r>
            <w:r>
              <w:rPr>
                <w:rFonts w:hint="eastAsia" w:ascii="宋体" w:hAnsi="宋体" w:cs="宋体"/>
                <w:b w:val="0"/>
                <w:bCs w:val="0"/>
                <w:color w:val="auto"/>
                <w:sz w:val="21"/>
                <w:szCs w:val="21"/>
                <w:vertAlign w:val="baseline"/>
                <w:lang w:val="en-US" w:eastAsia="zh-CN"/>
              </w:rPr>
              <w:t>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bookmarkStart w:id="0" w:name="_GoBack"/>
            <w:bookmarkEnd w:id="0"/>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49</w:t>
            </w:r>
          </w:p>
        </w:tc>
        <w:tc>
          <w:tcPr>
            <w:tcW w:w="870" w:type="dxa"/>
            <w:vMerge w:val="restart"/>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忻府区</w:t>
            </w: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山西金宇科林科技有限公司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废机油2.292T</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29.5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不达标</w:t>
            </w:r>
          </w:p>
        </w:tc>
        <w:tc>
          <w:tcPr>
            <w:tcW w:w="3435" w:type="dxa"/>
            <w:vAlign w:val="top"/>
          </w:tcPr>
          <w:p>
            <w:pPr>
              <w:numPr>
                <w:ilvl w:val="0"/>
                <w:numId w:val="0"/>
              </w:numPr>
              <w:ind w:leftChars="0"/>
              <w:rPr>
                <w:rFonts w:hint="eastAsia"/>
                <w:lang w:val="en-US" w:eastAsia="zh-CN"/>
              </w:rPr>
            </w:pPr>
            <w:r>
              <w:rPr>
                <w:rFonts w:hint="eastAsia"/>
                <w:lang w:val="en-US" w:eastAsia="zh-CN"/>
              </w:rPr>
              <w:t>1.未在显著位置张贴危险废物防治责任信息；</w:t>
            </w:r>
          </w:p>
          <w:p>
            <w:pPr>
              <w:numPr>
                <w:ilvl w:val="0"/>
                <w:numId w:val="0"/>
              </w:numPr>
              <w:ind w:leftChars="0"/>
              <w:rPr>
                <w:rFonts w:hint="eastAsia"/>
                <w:lang w:val="en-US" w:eastAsia="zh-CN"/>
              </w:rPr>
            </w:pPr>
            <w:r>
              <w:rPr>
                <w:rFonts w:hint="eastAsia"/>
                <w:lang w:val="en-US" w:eastAsia="zh-CN"/>
              </w:rPr>
              <w:t>2.危险废物贮存容器识别标识内容填写不完整；</w:t>
            </w:r>
          </w:p>
          <w:p>
            <w:pPr>
              <w:numPr>
                <w:ilvl w:val="0"/>
                <w:numId w:val="0"/>
              </w:numPr>
              <w:jc w:val="both"/>
              <w:rPr>
                <w:rFonts w:hint="eastAsia"/>
                <w:lang w:val="en-US" w:eastAsia="zh-CN"/>
              </w:rPr>
            </w:pPr>
            <w:r>
              <w:rPr>
                <w:rFonts w:hint="eastAsia"/>
                <w:lang w:val="en-US" w:eastAsia="zh-CN"/>
              </w:rPr>
              <w:t>3.</w:t>
            </w:r>
            <w:r>
              <w:rPr>
                <w:rFonts w:hint="eastAsia"/>
                <w:lang w:eastAsia="zh-CN"/>
              </w:rPr>
              <w:t>危险废物年度申报登记不全；</w:t>
            </w:r>
          </w:p>
          <w:p>
            <w:pPr>
              <w:numPr>
                <w:ilvl w:val="0"/>
                <w:numId w:val="0"/>
              </w:numPr>
              <w:jc w:val="both"/>
              <w:rPr>
                <w:rFonts w:hint="eastAsia"/>
                <w:lang w:val="en-US" w:eastAsia="zh-CN"/>
              </w:rPr>
            </w:pPr>
            <w:r>
              <w:rPr>
                <w:rFonts w:hint="eastAsia"/>
                <w:lang w:val="en-US" w:eastAsia="zh-CN"/>
              </w:rPr>
              <w:t>4.危险废物未按种类分别存放、无明显间隔；</w:t>
            </w:r>
          </w:p>
          <w:p>
            <w:pPr>
              <w:numPr>
                <w:ilvl w:val="0"/>
                <w:numId w:val="0"/>
              </w:numPr>
              <w:jc w:val="both"/>
              <w:rPr>
                <w:rFonts w:hint="eastAsia"/>
                <w:lang w:val="en-US" w:eastAsia="zh-CN"/>
              </w:rPr>
            </w:pPr>
            <w:r>
              <w:rPr>
                <w:rFonts w:hint="eastAsia"/>
                <w:lang w:val="en-US" w:eastAsia="zh-CN"/>
              </w:rPr>
              <w:t>5.未能提供环保部门批准的转移计划；</w:t>
            </w:r>
          </w:p>
          <w:p>
            <w:pPr>
              <w:numPr>
                <w:ilvl w:val="0"/>
                <w:numId w:val="0"/>
              </w:numPr>
              <w:jc w:val="both"/>
              <w:rPr>
                <w:rFonts w:hint="eastAsia"/>
                <w:lang w:val="en-US" w:eastAsia="zh-CN"/>
              </w:rPr>
            </w:pPr>
            <w:r>
              <w:rPr>
                <w:rFonts w:hint="eastAsia"/>
                <w:lang w:val="en-US" w:eastAsia="zh-CN"/>
              </w:rPr>
              <w:t>6.危险废物转移联单填写不规范</w:t>
            </w:r>
          </w:p>
          <w:p>
            <w:pPr>
              <w:numPr>
                <w:ilvl w:val="0"/>
                <w:numId w:val="0"/>
              </w:numPr>
              <w:jc w:val="both"/>
              <w:rPr>
                <w:rFonts w:hint="eastAsia"/>
                <w:lang w:val="en-US" w:eastAsia="zh-CN"/>
              </w:rPr>
            </w:pPr>
            <w:r>
              <w:rPr>
                <w:rFonts w:hint="eastAsia"/>
                <w:lang w:val="en-US" w:eastAsia="zh-CN"/>
              </w:rPr>
              <w:t>7.危险废物应急预案未在环保部门备案、应急演练未能提供影像资料和总结材料；</w:t>
            </w:r>
          </w:p>
          <w:p>
            <w:pPr>
              <w:numPr>
                <w:ilvl w:val="0"/>
                <w:numId w:val="0"/>
              </w:numPr>
              <w:jc w:val="both"/>
              <w:rPr>
                <w:rFonts w:hint="eastAsia"/>
                <w:lang w:val="en-US" w:eastAsia="zh-CN"/>
              </w:rPr>
            </w:pPr>
            <w:r>
              <w:rPr>
                <w:rFonts w:hint="eastAsia"/>
                <w:lang w:val="en-US" w:eastAsia="zh-CN"/>
              </w:rPr>
              <w:t>8.危险废物贮存场所未设置导流渠、未设置泄露液体收集装置；</w:t>
            </w:r>
          </w:p>
          <w:p>
            <w:pPr>
              <w:numPr>
                <w:ilvl w:val="0"/>
                <w:numId w:val="0"/>
              </w:numPr>
              <w:jc w:val="both"/>
              <w:rPr>
                <w:rFonts w:hint="eastAsia"/>
                <w:lang w:val="en-US" w:eastAsia="zh-CN"/>
              </w:rPr>
            </w:pPr>
            <w:r>
              <w:rPr>
                <w:rFonts w:hint="eastAsia"/>
                <w:lang w:val="en-US" w:eastAsia="zh-CN"/>
              </w:rPr>
              <w:t>9.危险废物贮存台账填写不规范。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是</w:t>
            </w: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50</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忻州市友信汽车销售有限公司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废机油0.75T</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废机滤约160个</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31.5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基本达标</w:t>
            </w:r>
          </w:p>
        </w:tc>
        <w:tc>
          <w:tcPr>
            <w:tcW w:w="3435" w:type="dxa"/>
            <w:vAlign w:val="top"/>
          </w:tcPr>
          <w:p>
            <w:pPr>
              <w:numPr>
                <w:ilvl w:val="0"/>
                <w:numId w:val="13"/>
              </w:numPr>
              <w:tabs>
                <w:tab w:val="clear" w:pos="312"/>
              </w:tabs>
              <w:jc w:val="both"/>
              <w:rPr>
                <w:rFonts w:hint="eastAsia"/>
                <w:lang w:val="en-US" w:eastAsia="zh-CN"/>
              </w:rPr>
            </w:pPr>
            <w:r>
              <w:rPr>
                <w:rFonts w:hint="eastAsia"/>
                <w:lang w:val="en-US" w:eastAsia="zh-CN"/>
              </w:rPr>
              <w:t>危险废物防治责任信息未能表明产生环节；</w:t>
            </w:r>
          </w:p>
          <w:p>
            <w:pPr>
              <w:numPr>
                <w:ilvl w:val="0"/>
                <w:numId w:val="0"/>
              </w:numPr>
              <w:ind w:leftChars="0"/>
              <w:rPr>
                <w:rFonts w:hint="eastAsia"/>
                <w:lang w:val="en-US" w:eastAsia="zh-CN"/>
              </w:rPr>
            </w:pPr>
            <w:r>
              <w:rPr>
                <w:rFonts w:hint="eastAsia"/>
                <w:lang w:val="en-US" w:eastAsia="zh-CN"/>
              </w:rPr>
              <w:t>2.危险废物贮存容器识别标识内容填写不完整；</w:t>
            </w:r>
          </w:p>
          <w:p>
            <w:pPr>
              <w:numPr>
                <w:ilvl w:val="0"/>
                <w:numId w:val="0"/>
              </w:numPr>
              <w:jc w:val="both"/>
              <w:rPr>
                <w:rFonts w:hint="eastAsia"/>
                <w:lang w:val="en-US" w:eastAsia="zh-CN"/>
              </w:rPr>
            </w:pPr>
            <w:r>
              <w:rPr>
                <w:rFonts w:hint="eastAsia"/>
                <w:lang w:val="en-US" w:eastAsia="zh-CN"/>
              </w:rPr>
              <w:t>3.</w:t>
            </w:r>
            <w:r>
              <w:rPr>
                <w:rFonts w:hint="eastAsia"/>
                <w:lang w:eastAsia="zh-CN"/>
              </w:rPr>
              <w:t>危险废物年度申报登记不全；</w:t>
            </w:r>
          </w:p>
          <w:p>
            <w:pPr>
              <w:numPr>
                <w:ilvl w:val="0"/>
                <w:numId w:val="0"/>
              </w:numPr>
              <w:jc w:val="both"/>
              <w:rPr>
                <w:rFonts w:hint="eastAsia"/>
                <w:lang w:val="en-US" w:eastAsia="zh-CN"/>
              </w:rPr>
            </w:pPr>
            <w:r>
              <w:rPr>
                <w:rFonts w:hint="eastAsia"/>
                <w:lang w:val="en-US" w:eastAsia="zh-CN"/>
              </w:rPr>
              <w:t>4.危险废物转移联单填写不规范</w:t>
            </w:r>
          </w:p>
          <w:p>
            <w:pPr>
              <w:numPr>
                <w:ilvl w:val="0"/>
                <w:numId w:val="0"/>
              </w:numPr>
              <w:jc w:val="both"/>
              <w:rPr>
                <w:rFonts w:hint="eastAsia"/>
                <w:lang w:val="en-US" w:eastAsia="zh-CN"/>
              </w:rPr>
            </w:pPr>
            <w:r>
              <w:rPr>
                <w:rFonts w:hint="eastAsia"/>
                <w:lang w:val="en-US" w:eastAsia="zh-CN"/>
              </w:rPr>
              <w:t>5.危险废物应急预案未在环保部门备案、应急演练未能提供影像资料和总结材料；</w:t>
            </w:r>
          </w:p>
          <w:p>
            <w:pPr>
              <w:numPr>
                <w:ilvl w:val="0"/>
                <w:numId w:val="0"/>
              </w:numPr>
              <w:jc w:val="both"/>
              <w:rPr>
                <w:rFonts w:hint="eastAsia"/>
                <w:lang w:val="en-US" w:eastAsia="zh-CN"/>
              </w:rPr>
            </w:pPr>
            <w:r>
              <w:rPr>
                <w:rFonts w:hint="eastAsia"/>
                <w:lang w:val="en-US" w:eastAsia="zh-CN"/>
              </w:rPr>
              <w:t>6.危险废物贮存场所未设置围堰、未设置导流渠、收集装置；</w:t>
            </w:r>
          </w:p>
          <w:p>
            <w:pPr>
              <w:numPr>
                <w:ilvl w:val="0"/>
                <w:numId w:val="0"/>
              </w:numPr>
              <w:jc w:val="both"/>
              <w:rPr>
                <w:rFonts w:hint="eastAsia"/>
                <w:lang w:val="en-US" w:eastAsia="zh-CN"/>
              </w:rPr>
            </w:pPr>
            <w:r>
              <w:rPr>
                <w:rFonts w:hint="eastAsia"/>
                <w:lang w:val="en-US" w:eastAsia="zh-CN"/>
              </w:rPr>
              <w:t>7.危险废物贮存台账填写不规范。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51</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华电忻州广宇煤电有限公司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废机油10T</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废电路板8件</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41</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lang w:eastAsia="zh-CN"/>
              </w:rPr>
            </w:pPr>
            <w:r>
              <w:rPr>
                <w:rFonts w:hint="eastAsia"/>
                <w:lang w:val="en-US" w:eastAsia="zh-CN"/>
              </w:rPr>
              <w:t>1.</w:t>
            </w:r>
            <w:r>
              <w:rPr>
                <w:rFonts w:hint="eastAsia"/>
                <w:lang w:eastAsia="zh-CN"/>
              </w:rPr>
              <w:t>危险废物年度申报登记不全；</w:t>
            </w:r>
          </w:p>
          <w:p>
            <w:pPr>
              <w:numPr>
                <w:ilvl w:val="0"/>
                <w:numId w:val="0"/>
              </w:numPr>
              <w:jc w:val="both"/>
              <w:rPr>
                <w:rFonts w:hint="eastAsia"/>
                <w:lang w:val="en-US" w:eastAsia="zh-CN"/>
              </w:rPr>
            </w:pPr>
            <w:r>
              <w:rPr>
                <w:rFonts w:hint="eastAsia"/>
                <w:lang w:val="en-US" w:eastAsia="zh-CN"/>
              </w:rPr>
              <w:t>2.危险废物转移联单填写不规范；</w:t>
            </w:r>
          </w:p>
          <w:p>
            <w:pPr>
              <w:numPr>
                <w:ilvl w:val="0"/>
                <w:numId w:val="0"/>
              </w:numPr>
              <w:jc w:val="both"/>
              <w:rPr>
                <w:rFonts w:hint="eastAsia"/>
                <w:lang w:val="en-US" w:eastAsia="zh-CN"/>
              </w:rPr>
            </w:pPr>
            <w:r>
              <w:rPr>
                <w:rFonts w:hint="eastAsia"/>
                <w:lang w:val="en-US" w:eastAsia="zh-CN"/>
              </w:rPr>
              <w:t>3.危险废物贮存场所未设置围堰；</w:t>
            </w:r>
          </w:p>
          <w:p>
            <w:pPr>
              <w:numPr>
                <w:ilvl w:val="0"/>
                <w:numId w:val="0"/>
              </w:numPr>
              <w:jc w:val="both"/>
              <w:rPr>
                <w:rFonts w:hint="eastAsia"/>
                <w:lang w:val="en-US" w:eastAsia="zh-CN"/>
              </w:rPr>
            </w:pPr>
            <w:r>
              <w:rPr>
                <w:rFonts w:hint="eastAsia"/>
                <w:lang w:val="en-US" w:eastAsia="zh-CN"/>
              </w:rPr>
              <w:t>4.危险废物贮存台账填写不规范。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52</w:t>
            </w:r>
          </w:p>
        </w:tc>
        <w:tc>
          <w:tcPr>
            <w:tcW w:w="870" w:type="dxa"/>
            <w:vMerge w:val="continue"/>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山西禹王煤炭气化有限公司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废油渣178t</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洗油渣27t</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酸焦油2.25t</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在线废液0.36t</w:t>
            </w:r>
          </w:p>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废机油5.4t</w:t>
            </w: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40.5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lang w:val="en-US" w:eastAsia="zh-CN"/>
              </w:rPr>
            </w:pPr>
            <w:r>
              <w:rPr>
                <w:rFonts w:hint="eastAsia"/>
                <w:lang w:val="en-US" w:eastAsia="zh-CN"/>
              </w:rPr>
              <w:t>1.危险废物防治责任信息填写不完整；</w:t>
            </w:r>
          </w:p>
          <w:p>
            <w:pPr>
              <w:numPr>
                <w:ilvl w:val="0"/>
                <w:numId w:val="0"/>
              </w:numPr>
              <w:jc w:val="both"/>
              <w:rPr>
                <w:rFonts w:hint="eastAsia"/>
                <w:lang w:val="en-US" w:eastAsia="zh-CN"/>
              </w:rPr>
            </w:pPr>
            <w:r>
              <w:rPr>
                <w:rFonts w:hint="eastAsia"/>
                <w:lang w:val="en-US" w:eastAsia="zh-CN"/>
              </w:rPr>
              <w:t>2.危险废物贮存容器未设置识别标志；</w:t>
            </w:r>
          </w:p>
          <w:p>
            <w:pPr>
              <w:numPr>
                <w:ilvl w:val="0"/>
                <w:numId w:val="0"/>
              </w:numPr>
              <w:jc w:val="both"/>
              <w:rPr>
                <w:rFonts w:hint="eastAsia"/>
                <w:lang w:val="en-US" w:eastAsia="zh-CN"/>
              </w:rPr>
            </w:pPr>
            <w:r>
              <w:rPr>
                <w:rFonts w:hint="eastAsia"/>
                <w:lang w:val="en-US" w:eastAsia="zh-CN"/>
              </w:rPr>
              <w:t>3.危险废物年度申报登记不全；</w:t>
            </w:r>
          </w:p>
          <w:p>
            <w:pPr>
              <w:numPr>
                <w:ilvl w:val="0"/>
                <w:numId w:val="0"/>
              </w:numPr>
              <w:jc w:val="both"/>
              <w:rPr>
                <w:rFonts w:hint="eastAsia"/>
                <w:lang w:val="en-US" w:eastAsia="zh-CN"/>
              </w:rPr>
            </w:pPr>
            <w:r>
              <w:rPr>
                <w:rFonts w:hint="eastAsia"/>
                <w:lang w:val="en-US" w:eastAsia="zh-CN"/>
              </w:rPr>
              <w:t>4.危险废物转移联单填写不规范；</w:t>
            </w:r>
          </w:p>
          <w:p>
            <w:pPr>
              <w:numPr>
                <w:ilvl w:val="0"/>
                <w:numId w:val="0"/>
              </w:numPr>
              <w:jc w:val="both"/>
              <w:rPr>
                <w:rFonts w:hint="eastAsia"/>
                <w:lang w:val="en-US" w:eastAsia="zh-CN"/>
              </w:rPr>
            </w:pPr>
            <w:r>
              <w:rPr>
                <w:rFonts w:hint="eastAsia"/>
                <w:lang w:val="en-US" w:eastAsia="zh-CN"/>
              </w:rPr>
              <w:t>5.危险废物贮存台账填写不规范。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547"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53</w:t>
            </w:r>
          </w:p>
        </w:tc>
        <w:tc>
          <w:tcPr>
            <w:tcW w:w="870" w:type="dxa"/>
            <w:vAlign w:val="center"/>
          </w:tcPr>
          <w:p>
            <w:pPr>
              <w:jc w:val="center"/>
              <w:rPr>
                <w:rFonts w:hint="eastAsia" w:ascii="宋体" w:hAnsi="宋体" w:cs="宋体"/>
                <w:b w:val="0"/>
                <w:bCs w:val="0"/>
                <w:color w:val="auto"/>
                <w:sz w:val="21"/>
                <w:szCs w:val="21"/>
                <w:vertAlign w:val="baseline"/>
                <w:lang w:val="en-US" w:eastAsia="zh-CN"/>
              </w:rPr>
            </w:pPr>
          </w:p>
        </w:tc>
        <w:tc>
          <w:tcPr>
            <w:tcW w:w="1373"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忻州市金回再生资源有限公司</w:t>
            </w:r>
          </w:p>
        </w:tc>
        <w:tc>
          <w:tcPr>
            <w:tcW w:w="1485" w:type="dxa"/>
            <w:vAlign w:val="center"/>
          </w:tcPr>
          <w:p>
            <w:pPr>
              <w:jc w:val="center"/>
              <w:rPr>
                <w:rFonts w:hint="eastAsia" w:ascii="宋体" w:hAnsi="宋体" w:cs="宋体"/>
                <w:b w:val="0"/>
                <w:bCs w:val="0"/>
                <w:color w:val="auto"/>
                <w:sz w:val="21"/>
                <w:szCs w:val="21"/>
                <w:vertAlign w:val="baseline"/>
                <w:lang w:val="en-US" w:eastAsia="zh-CN"/>
              </w:rPr>
            </w:pPr>
          </w:p>
        </w:tc>
        <w:tc>
          <w:tcPr>
            <w:tcW w:w="8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41.5</w:t>
            </w:r>
          </w:p>
        </w:tc>
        <w:tc>
          <w:tcPr>
            <w:tcW w:w="1125"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top"/>
          </w:tcPr>
          <w:p>
            <w:pPr>
              <w:numPr>
                <w:ilvl w:val="0"/>
                <w:numId w:val="0"/>
              </w:numPr>
              <w:jc w:val="both"/>
              <w:rPr>
                <w:rFonts w:hint="eastAsia"/>
                <w:lang w:val="en-US" w:eastAsia="zh-CN"/>
              </w:rPr>
            </w:pPr>
            <w:r>
              <w:rPr>
                <w:rFonts w:hint="eastAsia"/>
                <w:lang w:val="en-US" w:eastAsia="zh-CN"/>
              </w:rPr>
              <w:t>1.危险废物贮存容器识别标志填写不完整；</w:t>
            </w:r>
          </w:p>
          <w:p>
            <w:pPr>
              <w:numPr>
                <w:ilvl w:val="0"/>
                <w:numId w:val="0"/>
              </w:numPr>
              <w:jc w:val="both"/>
              <w:rPr>
                <w:rFonts w:hint="eastAsia"/>
                <w:lang w:val="en-US" w:eastAsia="zh-CN"/>
              </w:rPr>
            </w:pPr>
            <w:r>
              <w:rPr>
                <w:rFonts w:hint="eastAsia"/>
                <w:lang w:val="en-US" w:eastAsia="zh-CN"/>
              </w:rPr>
              <w:t>2.危险废物转移联单填写不规范；</w:t>
            </w:r>
          </w:p>
          <w:p>
            <w:pPr>
              <w:numPr>
                <w:ilvl w:val="0"/>
                <w:numId w:val="0"/>
              </w:numPr>
              <w:jc w:val="both"/>
              <w:rPr>
                <w:rFonts w:hint="eastAsia"/>
                <w:lang w:val="en-US" w:eastAsia="zh-CN"/>
              </w:rPr>
            </w:pPr>
            <w:r>
              <w:rPr>
                <w:rFonts w:hint="eastAsia"/>
                <w:lang w:val="en-US" w:eastAsia="zh-CN"/>
              </w:rPr>
              <w:t>3.未能提供危险废物应急预案备案；</w:t>
            </w:r>
          </w:p>
          <w:p>
            <w:pPr>
              <w:numPr>
                <w:ilvl w:val="0"/>
                <w:numId w:val="0"/>
              </w:numPr>
              <w:jc w:val="both"/>
              <w:rPr>
                <w:rFonts w:hint="eastAsia"/>
                <w:lang w:val="en-US" w:eastAsia="zh-CN"/>
              </w:rPr>
            </w:pPr>
            <w:r>
              <w:rPr>
                <w:rFonts w:hint="eastAsia"/>
                <w:lang w:val="en-US" w:eastAsia="zh-CN"/>
              </w:rPr>
              <w:t>4.未能提供环评材料及“三同时”验收；</w:t>
            </w:r>
          </w:p>
          <w:p>
            <w:pPr>
              <w:numPr>
                <w:ilvl w:val="0"/>
                <w:numId w:val="0"/>
              </w:numPr>
              <w:jc w:val="both"/>
              <w:rPr>
                <w:rFonts w:hint="eastAsia"/>
                <w:lang w:val="en-US" w:eastAsia="zh-CN"/>
              </w:rPr>
            </w:pPr>
            <w:r>
              <w:rPr>
                <w:rFonts w:hint="eastAsia"/>
                <w:lang w:val="en-US" w:eastAsia="zh-CN"/>
              </w:rPr>
              <w:t>5.危险废物贮存台账填写不规范。</w:t>
            </w:r>
          </w:p>
        </w:tc>
        <w:tc>
          <w:tcPr>
            <w:tcW w:w="1470" w:type="dxa"/>
            <w:vAlign w:val="center"/>
          </w:tcPr>
          <w:p>
            <w:pPr>
              <w:jc w:val="center"/>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9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bl>
    <w:p>
      <w:pPr>
        <w:rPr>
          <w:rFonts w:hint="eastAsia" w:ascii="宋体" w:hAnsi="宋体" w:eastAsia="宋体" w:cs="宋体"/>
          <w:color w:val="auto"/>
          <w:sz w:val="21"/>
          <w:szCs w:val="21"/>
        </w:rPr>
      </w:pPr>
      <w:r>
        <w:rPr>
          <w:rFonts w:hint="eastAsia" w:ascii="宋体" w:hAnsi="宋体" w:eastAsia="宋体" w:cs="宋体"/>
          <w:color w:val="auto"/>
          <w:sz w:val="21"/>
          <w:szCs w:val="21"/>
        </w:rPr>
        <w:t>注：查处情况*填写正在查处或已经查处。</w:t>
      </w:r>
    </w:p>
    <w:p>
      <w:pPr>
        <w:jc w:val="left"/>
        <w:rPr>
          <w:rFonts w:hint="eastAsia" w:ascii="仿宋_GB2312" w:hAnsi="仿宋_GB2312" w:eastAsia="仿宋_GB2312" w:cs="仿宋_GB2312"/>
          <w:b/>
          <w:bCs/>
          <w:color w:val="auto"/>
          <w:sz w:val="28"/>
          <w:szCs w:val="28"/>
          <w:lang w:eastAsia="zh-CN"/>
        </w:rPr>
      </w:pPr>
    </w:p>
    <w:p>
      <w:pPr>
        <w:jc w:val="left"/>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lang w:eastAsia="zh-CN"/>
        </w:rPr>
        <w:t>医疗废物处置单位</w:t>
      </w:r>
    </w:p>
    <w:tbl>
      <w:tblPr>
        <w:tblStyle w:val="4"/>
        <w:tblW w:w="15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870"/>
        <w:gridCol w:w="1373"/>
        <w:gridCol w:w="1485"/>
        <w:gridCol w:w="825"/>
        <w:gridCol w:w="1125"/>
        <w:gridCol w:w="3435"/>
        <w:gridCol w:w="1395"/>
        <w:gridCol w:w="1140"/>
        <w:gridCol w:w="1095"/>
        <w:gridCol w:w="7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547"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序号</w:t>
            </w:r>
          </w:p>
        </w:tc>
        <w:tc>
          <w:tcPr>
            <w:tcW w:w="870"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Cs w:val="21"/>
              </w:rPr>
              <w:t>县（市、区）</w:t>
            </w:r>
          </w:p>
        </w:tc>
        <w:tc>
          <w:tcPr>
            <w:tcW w:w="1373"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单位名称</w:t>
            </w:r>
          </w:p>
        </w:tc>
        <w:tc>
          <w:tcPr>
            <w:tcW w:w="1485"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产废量</w:t>
            </w:r>
          </w:p>
        </w:tc>
        <w:tc>
          <w:tcPr>
            <w:tcW w:w="825"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得分</w:t>
            </w:r>
          </w:p>
        </w:tc>
        <w:tc>
          <w:tcPr>
            <w:tcW w:w="1125"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达标情况</w:t>
            </w:r>
          </w:p>
        </w:tc>
        <w:tc>
          <w:tcPr>
            <w:tcW w:w="3435"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存在的问题</w:t>
            </w:r>
          </w:p>
        </w:tc>
        <w:tc>
          <w:tcPr>
            <w:tcW w:w="1395" w:type="dxa"/>
            <w:vMerge w:val="restart"/>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整改要求</w:t>
            </w:r>
          </w:p>
        </w:tc>
        <w:tc>
          <w:tcPr>
            <w:tcW w:w="2235" w:type="dxa"/>
            <w:gridSpan w:val="2"/>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立案查处情况</w:t>
            </w:r>
          </w:p>
        </w:tc>
        <w:tc>
          <w:tcPr>
            <w:tcW w:w="1785" w:type="dxa"/>
            <w:gridSpan w:val="2"/>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二次复查情况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547"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870"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73"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485"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825"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125"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3435"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395" w:type="dxa"/>
            <w:vMerge w:val="continue"/>
            <w:vAlign w:val="center"/>
          </w:tcPr>
          <w:p>
            <w:pPr>
              <w:jc w:val="center"/>
              <w:rPr>
                <w:rFonts w:hint="eastAsia" w:ascii="宋体" w:hAnsi="宋体" w:eastAsia="宋体" w:cs="宋体"/>
                <w:b w:val="0"/>
                <w:bCs w:val="0"/>
                <w:color w:val="auto"/>
                <w:sz w:val="21"/>
                <w:szCs w:val="21"/>
                <w:vertAlign w:val="baseline"/>
                <w:lang w:val="en-US" w:eastAsia="zh-CN"/>
              </w:rPr>
            </w:pPr>
          </w:p>
        </w:tc>
        <w:tc>
          <w:tcPr>
            <w:tcW w:w="1140" w:type="dxa"/>
            <w:vAlign w:val="center"/>
          </w:tcPr>
          <w:p>
            <w:pPr>
              <w:autoSpaceDN w:val="0"/>
              <w:jc w:val="center"/>
              <w:textAlignment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是否立案</w:t>
            </w:r>
          </w:p>
        </w:tc>
        <w:tc>
          <w:tcPr>
            <w:tcW w:w="1095" w:type="dxa"/>
            <w:vAlign w:val="center"/>
          </w:tcPr>
          <w:p>
            <w:pPr>
              <w:autoSpaceDN w:val="0"/>
              <w:jc w:val="center"/>
              <w:textAlignment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color w:val="auto"/>
                <w:sz w:val="21"/>
                <w:szCs w:val="21"/>
              </w:rPr>
              <w:t>查处情况</w:t>
            </w: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得分</w:t>
            </w: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547"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w:t>
            </w:r>
          </w:p>
        </w:tc>
        <w:tc>
          <w:tcPr>
            <w:tcW w:w="870"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忻府区</w:t>
            </w:r>
          </w:p>
        </w:tc>
        <w:tc>
          <w:tcPr>
            <w:tcW w:w="1373"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安康医疗废物处置中心</w:t>
            </w:r>
          </w:p>
        </w:tc>
        <w:tc>
          <w:tcPr>
            <w:tcW w:w="1485"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8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57</w:t>
            </w:r>
          </w:p>
        </w:tc>
        <w:tc>
          <w:tcPr>
            <w:tcW w:w="112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达标</w:t>
            </w:r>
          </w:p>
        </w:tc>
        <w:tc>
          <w:tcPr>
            <w:tcW w:w="3435" w:type="dxa"/>
            <w:vAlign w:val="center"/>
          </w:tcPr>
          <w:p>
            <w:pPr>
              <w:numPr>
                <w:ilvl w:val="0"/>
                <w:numId w:val="14"/>
              </w:numPr>
              <w:jc w:val="both"/>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未能提供2018年8月份的转移的联单；</w:t>
            </w:r>
          </w:p>
        </w:tc>
        <w:tc>
          <w:tcPr>
            <w:tcW w:w="1395" w:type="dxa"/>
            <w:vAlign w:val="center"/>
          </w:tcPr>
          <w:p>
            <w:pPr>
              <w:jc w:val="center"/>
              <w:rPr>
                <w:rFonts w:hint="eastAsia"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vertAlign w:val="baseline"/>
                <w:lang w:val="en-US" w:eastAsia="zh-CN"/>
              </w:rPr>
              <w:t>月</w:t>
            </w:r>
            <w:r>
              <w:rPr>
                <w:rFonts w:hint="eastAsia" w:ascii="宋体" w:hAnsi="宋体" w:cs="宋体"/>
                <w:b w:val="0"/>
                <w:bCs w:val="0"/>
                <w:color w:val="auto"/>
                <w:sz w:val="21"/>
                <w:szCs w:val="21"/>
                <w:vertAlign w:val="baseline"/>
                <w:lang w:val="en-US" w:eastAsia="zh-CN"/>
              </w:rPr>
              <w:t>15</w:t>
            </w:r>
            <w:r>
              <w:rPr>
                <w:rFonts w:hint="eastAsia" w:ascii="宋体" w:hAnsi="宋体" w:eastAsia="宋体" w:cs="宋体"/>
                <w:b w:val="0"/>
                <w:bCs w:val="0"/>
                <w:color w:val="auto"/>
                <w:sz w:val="21"/>
                <w:szCs w:val="21"/>
                <w:vertAlign w:val="baseline"/>
                <w:lang w:val="en-US" w:eastAsia="zh-CN"/>
              </w:rPr>
              <w:t>日前，完成整改</w:t>
            </w:r>
          </w:p>
        </w:tc>
        <w:tc>
          <w:tcPr>
            <w:tcW w:w="1140" w:type="dxa"/>
            <w:vAlign w:val="center"/>
          </w:tcPr>
          <w:p>
            <w:pPr>
              <w:autoSpaceDN w:val="0"/>
              <w:jc w:val="center"/>
              <w:textAlignment w:val="center"/>
              <w:rPr>
                <w:rFonts w:hint="eastAsia" w:ascii="宋体" w:hAnsi="宋体" w:eastAsia="宋体" w:cs="宋体"/>
                <w:color w:val="auto"/>
                <w:sz w:val="21"/>
                <w:szCs w:val="21"/>
              </w:rPr>
            </w:pPr>
          </w:p>
        </w:tc>
        <w:tc>
          <w:tcPr>
            <w:tcW w:w="1095" w:type="dxa"/>
            <w:vAlign w:val="center"/>
          </w:tcPr>
          <w:p>
            <w:pPr>
              <w:autoSpaceDN w:val="0"/>
              <w:jc w:val="center"/>
              <w:textAlignment w:val="center"/>
              <w:rPr>
                <w:rFonts w:hint="eastAsia" w:ascii="宋体" w:hAnsi="宋体" w:eastAsia="宋体" w:cs="宋体"/>
                <w:color w:val="auto"/>
                <w:sz w:val="21"/>
                <w:szCs w:val="21"/>
              </w:rPr>
            </w:pPr>
          </w:p>
        </w:tc>
        <w:tc>
          <w:tcPr>
            <w:tcW w:w="720" w:type="dxa"/>
            <w:vAlign w:val="center"/>
          </w:tcPr>
          <w:p>
            <w:pPr>
              <w:jc w:val="center"/>
              <w:rPr>
                <w:rFonts w:hint="eastAsia" w:ascii="宋体" w:hAnsi="宋体" w:eastAsia="宋体" w:cs="宋体"/>
                <w:b w:val="0"/>
                <w:bCs w:val="0"/>
                <w:color w:val="auto"/>
                <w:sz w:val="21"/>
                <w:szCs w:val="21"/>
                <w:vertAlign w:val="baseline"/>
                <w:lang w:val="en-US" w:eastAsia="zh-CN"/>
              </w:rPr>
            </w:pPr>
          </w:p>
        </w:tc>
        <w:tc>
          <w:tcPr>
            <w:tcW w:w="1065" w:type="dxa"/>
            <w:vAlign w:val="center"/>
          </w:tcPr>
          <w:p>
            <w:pPr>
              <w:jc w:val="center"/>
              <w:rPr>
                <w:rFonts w:hint="eastAsia" w:ascii="宋体" w:hAnsi="宋体" w:eastAsia="宋体" w:cs="宋体"/>
                <w:b w:val="0"/>
                <w:bCs w:val="0"/>
                <w:color w:val="auto"/>
                <w:sz w:val="21"/>
                <w:szCs w:val="21"/>
                <w:vertAlign w:val="baseline"/>
                <w:lang w:val="en-US" w:eastAsia="zh-CN"/>
              </w:rPr>
            </w:pPr>
          </w:p>
        </w:tc>
      </w:tr>
    </w:tbl>
    <w:p/>
    <w:sectPr>
      <w:pgSz w:w="16838" w:h="11906" w:orient="landscape"/>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CD16C"/>
    <w:multiLevelType w:val="singleLevel"/>
    <w:tmpl w:val="8D6CD16C"/>
    <w:lvl w:ilvl="0" w:tentative="0">
      <w:start w:val="1"/>
      <w:numFmt w:val="decimal"/>
      <w:lvlText w:val="%1."/>
      <w:lvlJc w:val="left"/>
      <w:pPr>
        <w:tabs>
          <w:tab w:val="left" w:pos="312"/>
        </w:tabs>
      </w:pPr>
    </w:lvl>
  </w:abstractNum>
  <w:abstractNum w:abstractNumId="1">
    <w:nsid w:val="8F7D343A"/>
    <w:multiLevelType w:val="singleLevel"/>
    <w:tmpl w:val="8F7D343A"/>
    <w:lvl w:ilvl="0" w:tentative="0">
      <w:start w:val="5"/>
      <w:numFmt w:val="decimal"/>
      <w:lvlText w:val="%1."/>
      <w:lvlJc w:val="left"/>
      <w:pPr>
        <w:tabs>
          <w:tab w:val="left" w:pos="312"/>
        </w:tabs>
      </w:pPr>
    </w:lvl>
  </w:abstractNum>
  <w:abstractNum w:abstractNumId="2">
    <w:nsid w:val="94562B64"/>
    <w:multiLevelType w:val="singleLevel"/>
    <w:tmpl w:val="94562B64"/>
    <w:lvl w:ilvl="0" w:tentative="0">
      <w:start w:val="1"/>
      <w:numFmt w:val="decimal"/>
      <w:lvlText w:val="%1."/>
      <w:lvlJc w:val="left"/>
      <w:pPr>
        <w:tabs>
          <w:tab w:val="left" w:pos="312"/>
        </w:tabs>
      </w:pPr>
    </w:lvl>
  </w:abstractNum>
  <w:abstractNum w:abstractNumId="3">
    <w:nsid w:val="9FF84D29"/>
    <w:multiLevelType w:val="singleLevel"/>
    <w:tmpl w:val="9FF84D29"/>
    <w:lvl w:ilvl="0" w:tentative="0">
      <w:start w:val="1"/>
      <w:numFmt w:val="decimal"/>
      <w:lvlText w:val="%1."/>
      <w:lvlJc w:val="left"/>
      <w:pPr>
        <w:tabs>
          <w:tab w:val="left" w:pos="312"/>
        </w:tabs>
      </w:pPr>
    </w:lvl>
  </w:abstractNum>
  <w:abstractNum w:abstractNumId="4">
    <w:nsid w:val="A95B1D1B"/>
    <w:multiLevelType w:val="singleLevel"/>
    <w:tmpl w:val="A95B1D1B"/>
    <w:lvl w:ilvl="0" w:tentative="0">
      <w:start w:val="1"/>
      <w:numFmt w:val="decimal"/>
      <w:lvlText w:val="%1."/>
      <w:lvlJc w:val="left"/>
      <w:pPr>
        <w:tabs>
          <w:tab w:val="left" w:pos="312"/>
        </w:tabs>
      </w:pPr>
    </w:lvl>
  </w:abstractNum>
  <w:abstractNum w:abstractNumId="5">
    <w:nsid w:val="DE6C170D"/>
    <w:multiLevelType w:val="singleLevel"/>
    <w:tmpl w:val="DE6C170D"/>
    <w:lvl w:ilvl="0" w:tentative="0">
      <w:start w:val="1"/>
      <w:numFmt w:val="decimal"/>
      <w:suff w:val="nothing"/>
      <w:lvlText w:val="%1、"/>
      <w:lvlJc w:val="left"/>
    </w:lvl>
  </w:abstractNum>
  <w:abstractNum w:abstractNumId="6">
    <w:nsid w:val="1B9021A5"/>
    <w:multiLevelType w:val="singleLevel"/>
    <w:tmpl w:val="1B9021A5"/>
    <w:lvl w:ilvl="0" w:tentative="0">
      <w:start w:val="1"/>
      <w:numFmt w:val="decimal"/>
      <w:lvlText w:val="%1."/>
      <w:lvlJc w:val="left"/>
      <w:pPr>
        <w:tabs>
          <w:tab w:val="left" w:pos="312"/>
        </w:tabs>
      </w:pPr>
    </w:lvl>
  </w:abstractNum>
  <w:abstractNum w:abstractNumId="7">
    <w:nsid w:val="3B937509"/>
    <w:multiLevelType w:val="singleLevel"/>
    <w:tmpl w:val="3B937509"/>
    <w:lvl w:ilvl="0" w:tentative="0">
      <w:start w:val="1"/>
      <w:numFmt w:val="decimal"/>
      <w:suff w:val="nothing"/>
      <w:lvlText w:val="%1、"/>
      <w:lvlJc w:val="left"/>
    </w:lvl>
  </w:abstractNum>
  <w:abstractNum w:abstractNumId="8">
    <w:nsid w:val="4478A05B"/>
    <w:multiLevelType w:val="singleLevel"/>
    <w:tmpl w:val="4478A05B"/>
    <w:lvl w:ilvl="0" w:tentative="0">
      <w:start w:val="1"/>
      <w:numFmt w:val="decimal"/>
      <w:lvlText w:val="%1."/>
      <w:lvlJc w:val="left"/>
      <w:pPr>
        <w:tabs>
          <w:tab w:val="left" w:pos="312"/>
        </w:tabs>
      </w:pPr>
    </w:lvl>
  </w:abstractNum>
  <w:abstractNum w:abstractNumId="9">
    <w:nsid w:val="5A67D95F"/>
    <w:multiLevelType w:val="singleLevel"/>
    <w:tmpl w:val="5A67D95F"/>
    <w:lvl w:ilvl="0" w:tentative="0">
      <w:start w:val="1"/>
      <w:numFmt w:val="decimal"/>
      <w:lvlText w:val="%1."/>
      <w:lvlJc w:val="left"/>
      <w:pPr>
        <w:tabs>
          <w:tab w:val="left" w:pos="312"/>
        </w:tabs>
      </w:pPr>
    </w:lvl>
  </w:abstractNum>
  <w:abstractNum w:abstractNumId="10">
    <w:nsid w:val="65B4A566"/>
    <w:multiLevelType w:val="singleLevel"/>
    <w:tmpl w:val="65B4A566"/>
    <w:lvl w:ilvl="0" w:tentative="0">
      <w:start w:val="1"/>
      <w:numFmt w:val="decimal"/>
      <w:lvlText w:val="%1."/>
      <w:lvlJc w:val="left"/>
      <w:pPr>
        <w:tabs>
          <w:tab w:val="left" w:pos="312"/>
        </w:tabs>
      </w:pPr>
    </w:lvl>
  </w:abstractNum>
  <w:abstractNum w:abstractNumId="11">
    <w:nsid w:val="71EF9D09"/>
    <w:multiLevelType w:val="singleLevel"/>
    <w:tmpl w:val="71EF9D09"/>
    <w:lvl w:ilvl="0" w:tentative="0">
      <w:start w:val="1"/>
      <w:numFmt w:val="decimal"/>
      <w:lvlText w:val="%1."/>
      <w:lvlJc w:val="left"/>
      <w:pPr>
        <w:tabs>
          <w:tab w:val="left" w:pos="312"/>
        </w:tabs>
      </w:pPr>
    </w:lvl>
  </w:abstractNum>
  <w:abstractNum w:abstractNumId="12">
    <w:nsid w:val="7DEE43D5"/>
    <w:multiLevelType w:val="singleLevel"/>
    <w:tmpl w:val="7DEE43D5"/>
    <w:lvl w:ilvl="0" w:tentative="0">
      <w:start w:val="1"/>
      <w:numFmt w:val="decimal"/>
      <w:lvlText w:val="%1."/>
      <w:lvlJc w:val="left"/>
      <w:pPr>
        <w:tabs>
          <w:tab w:val="left" w:pos="312"/>
        </w:tabs>
      </w:pPr>
    </w:lvl>
  </w:abstractNum>
  <w:abstractNum w:abstractNumId="13">
    <w:nsid w:val="7E6A7696"/>
    <w:multiLevelType w:val="singleLevel"/>
    <w:tmpl w:val="7E6A7696"/>
    <w:lvl w:ilvl="0" w:tentative="0">
      <w:start w:val="1"/>
      <w:numFmt w:val="decimal"/>
      <w:lvlText w:val="%1."/>
      <w:lvlJc w:val="left"/>
      <w:pPr>
        <w:tabs>
          <w:tab w:val="left" w:pos="312"/>
        </w:tabs>
      </w:pPr>
    </w:lvl>
  </w:abstractNum>
  <w:num w:numId="1">
    <w:abstractNumId w:val="7"/>
  </w:num>
  <w:num w:numId="2">
    <w:abstractNumId w:val="6"/>
  </w:num>
  <w:num w:numId="3">
    <w:abstractNumId w:val="5"/>
  </w:num>
  <w:num w:numId="4">
    <w:abstractNumId w:val="1"/>
  </w:num>
  <w:num w:numId="5">
    <w:abstractNumId w:val="0"/>
  </w:num>
  <w:num w:numId="6">
    <w:abstractNumId w:val="10"/>
  </w:num>
  <w:num w:numId="7">
    <w:abstractNumId w:val="9"/>
  </w:num>
  <w:num w:numId="8">
    <w:abstractNumId w:val="4"/>
  </w:num>
  <w:num w:numId="9">
    <w:abstractNumId w:val="3"/>
  </w:num>
  <w:num w:numId="10">
    <w:abstractNumId w:val="2"/>
  </w:num>
  <w:num w:numId="11">
    <w:abstractNumId w:val="12"/>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C41E1"/>
    <w:rsid w:val="01AE5494"/>
    <w:rsid w:val="0AA15956"/>
    <w:rsid w:val="1713308D"/>
    <w:rsid w:val="26877E6C"/>
    <w:rsid w:val="29417FF5"/>
    <w:rsid w:val="316044BB"/>
    <w:rsid w:val="42152037"/>
    <w:rsid w:val="47AC1ECE"/>
    <w:rsid w:val="484C41E1"/>
    <w:rsid w:val="5B29195A"/>
    <w:rsid w:val="64DB0E58"/>
    <w:rsid w:val="76EE52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2018-11-27T03:33:00Z</dcterms:created>
  <dc:creator>☞Y.</dc:creator>
  <cp:lastModifiedBy>☞Y.</cp:lastModifiedBy>
  <cp:lastPrinted>2018-12-03T08:43:40Z</cp:lastPrinted>
  <dcterms:modified xsi:type="dcterms:W3CDTF">2018-12-04T02:13:27Z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