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附现场检查照片9张，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原平市环境监测站监测报告（原站环监字（2019）015号）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030470" cy="3757295"/>
            <wp:effectExtent l="0" t="0" r="17780" b="14605"/>
            <wp:docPr id="1" name="图片 1" descr="107800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780044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ascii="宋体" w:hAnsi="宋体" w:cs="仿宋"/>
          <w:szCs w:val="21"/>
        </w:rPr>
      </w:pPr>
      <w:r>
        <w:rPr>
          <w:rFonts w:hint="eastAsia" w:ascii="宋体" w:hAnsi="宋体" w:cs="仿宋"/>
          <w:szCs w:val="21"/>
        </w:rPr>
        <w:t>法成学校校门口（里程表12347）</w:t>
      </w:r>
    </w:p>
    <w:p>
      <w:pPr>
        <w:rPr>
          <w:rFonts w:ascii="宋体" w:hAnsi="宋体" w:cs="仿宋"/>
          <w:szCs w:val="21"/>
        </w:rPr>
      </w:pPr>
    </w:p>
    <w:p>
      <w:pPr>
        <w:rPr>
          <w:rFonts w:ascii="宋体" w:hAnsi="宋体" w:cs="仿宋"/>
          <w:szCs w:val="21"/>
        </w:rPr>
      </w:pPr>
      <w:r>
        <w:rPr>
          <w:rFonts w:ascii="宋体" w:hAnsi="宋体" w:cs="仿宋"/>
          <w:szCs w:val="21"/>
        </w:rPr>
        <w:drawing>
          <wp:inline distT="0" distB="0" distL="0" distR="0">
            <wp:extent cx="5200650" cy="3291205"/>
            <wp:effectExtent l="0" t="0" r="0" b="4445"/>
            <wp:docPr id="2" name="图片 2" descr="107800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780044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890" w:firstLineChars="90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宋体" w:hAnsi="宋体" w:cs="仿宋"/>
          <w:szCs w:val="21"/>
        </w:rPr>
        <w:t>淀粉厂大门（里程表12349）</w:t>
      </w:r>
    </w:p>
    <w:p>
      <w:pPr>
        <w:ind w:left="420" w:left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943475" cy="3343275"/>
            <wp:effectExtent l="19050" t="0" r="9525" b="0"/>
            <wp:docPr id="3" name="图片 3" descr="107800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780044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</w:pPr>
    </w:p>
    <w:p>
      <w:pPr>
        <w:ind w:firstLine="2415" w:firstLineChars="1150"/>
      </w:pPr>
      <w:r>
        <w:rPr>
          <w:rFonts w:hint="eastAsia"/>
        </w:rPr>
        <w:t>媒体反映的直接排放的废水池已恢复地貌</w:t>
      </w:r>
    </w:p>
    <w:p>
      <w:pPr>
        <w:ind w:left="420" w:leftChars="200"/>
      </w:pPr>
    </w:p>
    <w:p>
      <w:pPr>
        <w:ind w:left="420" w:leftChars="200"/>
      </w:pPr>
    </w:p>
    <w:p>
      <w:pPr>
        <w:ind w:left="420" w:leftChars="200"/>
      </w:pPr>
      <w:bookmarkStart w:id="0" w:name="_GoBack"/>
      <w:r>
        <w:drawing>
          <wp:inline distT="0" distB="0" distL="0" distR="0">
            <wp:extent cx="5086350" cy="2724150"/>
            <wp:effectExtent l="19050" t="0" r="0" b="0"/>
            <wp:docPr id="4" name="图片 4" descr="107800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80044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left="420" w:leftChars="200"/>
      </w:pPr>
    </w:p>
    <w:p>
      <w:pPr>
        <w:ind w:firstLine="2205" w:firstLineChars="1050"/>
      </w:pPr>
      <w:r>
        <w:rPr>
          <w:rFonts w:hint="eastAsia"/>
        </w:rPr>
        <w:t>媒体反映的随意堆放的废渣的地方已恢复地貌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619625" cy="3057525"/>
            <wp:effectExtent l="19050" t="0" r="9525" b="0"/>
            <wp:docPr id="5" name="图片 5" descr="107800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780044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ascii="宋体" w:hAnsi="宋体" w:cs="仿宋"/>
          <w:szCs w:val="21"/>
        </w:rPr>
      </w:pPr>
      <w:r>
        <w:rPr>
          <w:rFonts w:hint="eastAsia" w:ascii="宋体" w:hAnsi="宋体" w:cs="仿宋"/>
          <w:szCs w:val="21"/>
        </w:rPr>
        <w:t>媒体反映的新建废水池的地方，未建废水池已恢复地貌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007610" cy="3133725"/>
            <wp:effectExtent l="19050" t="0" r="2540" b="0"/>
            <wp:docPr id="7" name="图片 84" descr="C:\Users\Administrator\Desktop\2019年五中队资料\2019年7月29日省百日清零检查组闫庄镇检查照片\2019年7月29日 原平市大白水大泉马铃薯加工厂照片\10780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4" descr="C:\Users\Administrator\Desktop\2019年五中队资料\2019年7月29日省百日清零检查组闫庄镇检查照片\2019年7月29日 原平市大白水大泉马铃薯加工厂照片\107800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</w:t>
      </w:r>
    </w:p>
    <w:p>
      <w:pPr>
        <w:ind w:firstLine="3045" w:firstLineChars="1450"/>
        <w:rPr>
          <w:rFonts w:ascii="仿宋" w:hAnsi="仿宋" w:eastAsia="仿宋" w:cs="仿宋"/>
          <w:sz w:val="32"/>
          <w:szCs w:val="32"/>
        </w:rPr>
      </w:pPr>
      <w:r>
        <w:rPr>
          <w:rFonts w:hint="eastAsia" w:cs="仿宋" w:asciiTheme="minorEastAsia" w:hAnsiTheme="minorEastAsia" w:eastAsiaTheme="minorEastAsia"/>
          <w:szCs w:val="21"/>
        </w:rPr>
        <w:t xml:space="preserve"> 淀粉厂污水处理设施</w:t>
      </w:r>
    </w:p>
    <w:p>
      <w:pPr>
        <w:ind w:firstLine="420" w:firstLineChars="200"/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705350" cy="3027680"/>
            <wp:effectExtent l="19050" t="0" r="0" b="0"/>
            <wp:docPr id="79" name="图片 79" descr="C:\Users\Administrator\Desktop\2019年五中队资料\2019年7月29日省百日清零检查组闫庄镇检查照片\2019年7月29日 原平市大白水大泉马铃薯加工厂照片\10780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Administrator\Desktop\2019年五中队资料\2019年7月29日省百日清零检查组闫庄镇检查照片\2019年7月29日 原平市大白水大泉马铃薯加工厂照片\1078004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2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35" w:leftChars="350" w:firstLine="2940" w:firstLineChars="1400"/>
        <w:rPr>
          <w:rFonts w:cs="仿宋" w:asciiTheme="minorEastAsia" w:hAnsiTheme="minorEastAsia" w:eastAsiaTheme="minorEastAsia"/>
          <w:szCs w:val="21"/>
        </w:rPr>
      </w:pPr>
    </w:p>
    <w:p>
      <w:pPr>
        <w:ind w:left="735" w:leftChars="350" w:firstLine="2940" w:firstLineChars="1400"/>
        <w:rPr>
          <w:rFonts w:cs="仿宋" w:asciiTheme="minorEastAsia" w:hAnsiTheme="minorEastAsia" w:eastAsiaTheme="minorEastAsia"/>
          <w:szCs w:val="21"/>
        </w:rPr>
      </w:pPr>
      <w:r>
        <w:rPr>
          <w:rFonts w:hint="eastAsia" w:cs="仿宋" w:asciiTheme="minorEastAsia" w:hAnsiTheme="minorEastAsia" w:eastAsiaTheme="minorEastAsia"/>
          <w:szCs w:val="21"/>
        </w:rPr>
        <w:t>淀粉厂大门</w:t>
      </w:r>
    </w:p>
    <w:p>
      <w:pPr>
        <w:ind w:left="735" w:leftChars="350" w:firstLine="2940" w:firstLineChars="1400"/>
        <w:rPr>
          <w:rFonts w:cs="仿宋" w:asciiTheme="minorEastAsia" w:hAnsiTheme="minorEastAsia" w:eastAsiaTheme="minorEastAsia"/>
          <w:szCs w:val="21"/>
        </w:rPr>
      </w:pPr>
    </w:p>
    <w:p>
      <w:pPr>
        <w:ind w:left="735" w:leftChars="350" w:firstLine="2940" w:firstLineChars="1400"/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  <w:r>
        <w:rPr>
          <w:rFonts w:hint="eastAsia" w:cs="仿宋" w:asciiTheme="minorEastAsia" w:hAnsiTheme="minorEastAsia" w:eastAsiaTheme="minorEastAsia"/>
          <w:szCs w:val="21"/>
        </w:rPr>
        <w:t xml:space="preserve">        </w:t>
      </w:r>
      <w:r>
        <w:rPr>
          <w:rFonts w:cs="仿宋" w:asciiTheme="minorEastAsia" w:hAnsiTheme="minorEastAsia" w:eastAsiaTheme="minorEastAsia"/>
          <w:szCs w:val="21"/>
        </w:rPr>
        <w:drawing>
          <wp:inline distT="0" distB="0" distL="0" distR="0">
            <wp:extent cx="4543425" cy="3390900"/>
            <wp:effectExtent l="19050" t="0" r="9525" b="0"/>
            <wp:docPr id="82" name="图片 82" descr="C:\Users\Administrator\Desktop\2019年五中队资料\2019年7月29日省百日清零检查组闫庄镇检查照片\2019年7月29日 原平市大白水大泉马铃薯加工厂照片\10780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Desktop\2019年五中队资料\2019年7月29日省百日清零检查组闫庄镇检查照片\2019年7月29日 原平市大白水大泉马铃薯加工厂照片\1078004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341" cy="339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 w:asciiTheme="minorEastAsia" w:hAnsiTheme="minorEastAsia" w:eastAsiaTheme="minorEastAsia"/>
          <w:szCs w:val="21"/>
        </w:rPr>
        <w:t xml:space="preserve">  </w:t>
      </w:r>
    </w:p>
    <w:p>
      <w:pPr>
        <w:rPr>
          <w:rFonts w:cs="仿宋" w:asciiTheme="minorEastAsia" w:hAnsiTheme="minorEastAsia" w:eastAsiaTheme="minorEastAsia"/>
          <w:szCs w:val="21"/>
        </w:rPr>
      </w:pPr>
      <w:r>
        <w:rPr>
          <w:rFonts w:hint="eastAsia" w:cs="仿宋" w:asciiTheme="minorEastAsia" w:hAnsiTheme="minorEastAsia" w:eastAsiaTheme="minorEastAsia"/>
          <w:szCs w:val="21"/>
        </w:rPr>
        <w:t xml:space="preserve">                                  淀粉厂生产车间</w:t>
      </w:r>
    </w:p>
    <w:p>
      <w:pPr>
        <w:rPr>
          <w:rFonts w:cs="仿宋" w:asciiTheme="minorEastAsia" w:hAnsiTheme="minorEastAsia" w:eastAsiaTheme="minorEastAsia"/>
          <w:szCs w:val="21"/>
        </w:rPr>
      </w:pPr>
      <w:r>
        <w:rPr>
          <w:rFonts w:hint="eastAsia" w:cs="仿宋" w:asciiTheme="minorEastAsia" w:hAnsiTheme="minorEastAsia" w:eastAsiaTheme="minorEastAsia"/>
          <w:szCs w:val="21"/>
        </w:rPr>
        <w:t xml:space="preserve">  </w:t>
      </w: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  <w:r>
        <w:rPr>
          <w:rFonts w:cs="仿宋" w:asciiTheme="minorEastAsia" w:hAnsiTheme="minorEastAsia" w:eastAsiaTheme="minorEastAsia"/>
          <w:szCs w:val="21"/>
        </w:rPr>
        <w:drawing>
          <wp:inline distT="0" distB="0" distL="0" distR="0">
            <wp:extent cx="5270500" cy="3057525"/>
            <wp:effectExtent l="19050" t="0" r="6350" b="0"/>
            <wp:docPr id="83" name="图片 83" descr="C:\Users\Administrator\Desktop\2019年五中队资料\2019年7月29日省百日清零检查组闫庄镇检查照片\2019年7月29日 原平市大白水大泉马铃薯加工厂照片\10780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Administrator\Desktop\2019年五中队资料\2019年7月29日省百日清零检查组闫庄镇检查照片\2019年7月29日 原平市大白水大泉马铃薯加工厂照片\1078004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仿宋" w:asciiTheme="minorEastAsia" w:hAnsiTheme="minorEastAsia" w:eastAsiaTheme="minorEastAsia"/>
          <w:szCs w:val="21"/>
        </w:rPr>
      </w:pPr>
      <w:r>
        <w:rPr>
          <w:rFonts w:hint="eastAsia" w:cs="仿宋" w:asciiTheme="minorEastAsia" w:hAnsiTheme="minorEastAsia" w:eastAsiaTheme="minorEastAsia"/>
          <w:szCs w:val="21"/>
        </w:rPr>
        <w:t xml:space="preserve">    </w:t>
      </w:r>
    </w:p>
    <w:p>
      <w:pPr>
        <w:rPr>
          <w:rFonts w:cs="仿宋" w:asciiTheme="minorEastAsia" w:hAnsiTheme="minorEastAsia" w:eastAsiaTheme="minorEastAsia"/>
          <w:szCs w:val="21"/>
        </w:rPr>
      </w:pPr>
      <w:r>
        <w:rPr>
          <w:rFonts w:hint="eastAsia" w:cs="仿宋" w:asciiTheme="minorEastAsia" w:hAnsiTheme="minorEastAsia" w:eastAsiaTheme="minorEastAsia"/>
          <w:szCs w:val="21"/>
        </w:rPr>
        <w:t xml:space="preserve">                                 淀粉厂生产车间</w:t>
      </w: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</w:p>
    <w:p>
      <w:pPr>
        <w:rPr>
          <w:rFonts w:cs="仿宋" w:asciiTheme="minorEastAsia" w:hAnsiTheme="minorEastAsia" w:eastAsiaTheme="minorEastAsia"/>
          <w:szCs w:val="21"/>
        </w:rPr>
      </w:pPr>
      <w:r>
        <w:rPr>
          <w:rFonts w:hint="eastAsia" w:cs="仿宋" w:asciiTheme="minorEastAsia" w:hAnsiTheme="minorEastAsia" w:eastAsiaTheme="minorEastAsia"/>
          <w:szCs w:val="21"/>
        </w:rPr>
        <w:t xml:space="preserve">                          </w:t>
      </w:r>
    </w:p>
    <w:sectPr>
      <w:footerReference r:id="rId3" w:type="default"/>
      <w:pgSz w:w="11906" w:h="16838"/>
      <w:pgMar w:top="1440" w:right="1633" w:bottom="1440" w:left="163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931570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F4D6F"/>
    <w:rsid w:val="00011A5F"/>
    <w:rsid w:val="00027DC8"/>
    <w:rsid w:val="00036BBA"/>
    <w:rsid w:val="0004078E"/>
    <w:rsid w:val="000544BB"/>
    <w:rsid w:val="000778F6"/>
    <w:rsid w:val="00090869"/>
    <w:rsid w:val="00090C6E"/>
    <w:rsid w:val="000940AE"/>
    <w:rsid w:val="000A38C7"/>
    <w:rsid w:val="000A6C2A"/>
    <w:rsid w:val="000A798D"/>
    <w:rsid w:val="000B624C"/>
    <w:rsid w:val="000D2044"/>
    <w:rsid w:val="000D7878"/>
    <w:rsid w:val="000F096F"/>
    <w:rsid w:val="00103BB5"/>
    <w:rsid w:val="00104E3C"/>
    <w:rsid w:val="0010509B"/>
    <w:rsid w:val="00105DFC"/>
    <w:rsid w:val="001105DE"/>
    <w:rsid w:val="0013128C"/>
    <w:rsid w:val="00136626"/>
    <w:rsid w:val="00136DB5"/>
    <w:rsid w:val="00137F61"/>
    <w:rsid w:val="00161DA6"/>
    <w:rsid w:val="001659BE"/>
    <w:rsid w:val="001835E8"/>
    <w:rsid w:val="0018542B"/>
    <w:rsid w:val="001A34B4"/>
    <w:rsid w:val="001A68E2"/>
    <w:rsid w:val="001C02C9"/>
    <w:rsid w:val="001E5986"/>
    <w:rsid w:val="0020317F"/>
    <w:rsid w:val="002173B1"/>
    <w:rsid w:val="0022731B"/>
    <w:rsid w:val="002311AA"/>
    <w:rsid w:val="0023148D"/>
    <w:rsid w:val="00240732"/>
    <w:rsid w:val="00241C68"/>
    <w:rsid w:val="00246F76"/>
    <w:rsid w:val="00250431"/>
    <w:rsid w:val="0025120B"/>
    <w:rsid w:val="00251A64"/>
    <w:rsid w:val="002649D1"/>
    <w:rsid w:val="0027187C"/>
    <w:rsid w:val="00283333"/>
    <w:rsid w:val="00294A56"/>
    <w:rsid w:val="002A1899"/>
    <w:rsid w:val="002A3E05"/>
    <w:rsid w:val="002C359A"/>
    <w:rsid w:val="002D1869"/>
    <w:rsid w:val="002E011B"/>
    <w:rsid w:val="002E7F4D"/>
    <w:rsid w:val="002F4724"/>
    <w:rsid w:val="003265A3"/>
    <w:rsid w:val="0033775E"/>
    <w:rsid w:val="0034489A"/>
    <w:rsid w:val="0038432F"/>
    <w:rsid w:val="00386D18"/>
    <w:rsid w:val="003947E4"/>
    <w:rsid w:val="00395F2C"/>
    <w:rsid w:val="003B37C3"/>
    <w:rsid w:val="003D3AA5"/>
    <w:rsid w:val="003D66AF"/>
    <w:rsid w:val="003E0F76"/>
    <w:rsid w:val="003F7AB6"/>
    <w:rsid w:val="00400815"/>
    <w:rsid w:val="00415267"/>
    <w:rsid w:val="0045393C"/>
    <w:rsid w:val="004753B3"/>
    <w:rsid w:val="004758D9"/>
    <w:rsid w:val="00477174"/>
    <w:rsid w:val="004818E5"/>
    <w:rsid w:val="00484037"/>
    <w:rsid w:val="004852C4"/>
    <w:rsid w:val="00485799"/>
    <w:rsid w:val="004A3F99"/>
    <w:rsid w:val="004C3B8E"/>
    <w:rsid w:val="004C3FD8"/>
    <w:rsid w:val="004C53E7"/>
    <w:rsid w:val="004D24B0"/>
    <w:rsid w:val="004E1150"/>
    <w:rsid w:val="00504BDF"/>
    <w:rsid w:val="00511652"/>
    <w:rsid w:val="00546AE6"/>
    <w:rsid w:val="005534C7"/>
    <w:rsid w:val="00560D8E"/>
    <w:rsid w:val="00574E6B"/>
    <w:rsid w:val="005A1217"/>
    <w:rsid w:val="005A6666"/>
    <w:rsid w:val="005B5346"/>
    <w:rsid w:val="005B7672"/>
    <w:rsid w:val="005C0640"/>
    <w:rsid w:val="005E506D"/>
    <w:rsid w:val="006123B7"/>
    <w:rsid w:val="006175A7"/>
    <w:rsid w:val="00632C16"/>
    <w:rsid w:val="006349D6"/>
    <w:rsid w:val="00641117"/>
    <w:rsid w:val="00647DE6"/>
    <w:rsid w:val="006522A0"/>
    <w:rsid w:val="00665AF7"/>
    <w:rsid w:val="006842D7"/>
    <w:rsid w:val="006A15F5"/>
    <w:rsid w:val="006A64C9"/>
    <w:rsid w:val="006A7804"/>
    <w:rsid w:val="006B3C95"/>
    <w:rsid w:val="006C4314"/>
    <w:rsid w:val="006C684D"/>
    <w:rsid w:val="006F732A"/>
    <w:rsid w:val="00727390"/>
    <w:rsid w:val="00755698"/>
    <w:rsid w:val="00757ABE"/>
    <w:rsid w:val="0076282F"/>
    <w:rsid w:val="007704C8"/>
    <w:rsid w:val="00773A74"/>
    <w:rsid w:val="00774E6F"/>
    <w:rsid w:val="00774FA8"/>
    <w:rsid w:val="00782E37"/>
    <w:rsid w:val="00785051"/>
    <w:rsid w:val="00792A44"/>
    <w:rsid w:val="0079604E"/>
    <w:rsid w:val="007B4A18"/>
    <w:rsid w:val="007C5731"/>
    <w:rsid w:val="007D79DE"/>
    <w:rsid w:val="00820466"/>
    <w:rsid w:val="008251D0"/>
    <w:rsid w:val="008669B3"/>
    <w:rsid w:val="008807B1"/>
    <w:rsid w:val="00886BE5"/>
    <w:rsid w:val="00893959"/>
    <w:rsid w:val="008A1428"/>
    <w:rsid w:val="008D76E6"/>
    <w:rsid w:val="008F7BB9"/>
    <w:rsid w:val="00934C13"/>
    <w:rsid w:val="009355CD"/>
    <w:rsid w:val="0096459E"/>
    <w:rsid w:val="0097150F"/>
    <w:rsid w:val="009747D9"/>
    <w:rsid w:val="009D66B1"/>
    <w:rsid w:val="009E1EAE"/>
    <w:rsid w:val="009E6B45"/>
    <w:rsid w:val="00A01BC8"/>
    <w:rsid w:val="00A033A7"/>
    <w:rsid w:val="00A03FAA"/>
    <w:rsid w:val="00A11A75"/>
    <w:rsid w:val="00A231E6"/>
    <w:rsid w:val="00A30934"/>
    <w:rsid w:val="00A42697"/>
    <w:rsid w:val="00A45217"/>
    <w:rsid w:val="00A4745A"/>
    <w:rsid w:val="00AA444F"/>
    <w:rsid w:val="00AB3535"/>
    <w:rsid w:val="00AD3843"/>
    <w:rsid w:val="00AF35E1"/>
    <w:rsid w:val="00B118F9"/>
    <w:rsid w:val="00B14C93"/>
    <w:rsid w:val="00B23EB2"/>
    <w:rsid w:val="00B245C5"/>
    <w:rsid w:val="00B24E49"/>
    <w:rsid w:val="00B60533"/>
    <w:rsid w:val="00B62A88"/>
    <w:rsid w:val="00B6750D"/>
    <w:rsid w:val="00B7447F"/>
    <w:rsid w:val="00B874F5"/>
    <w:rsid w:val="00B9417C"/>
    <w:rsid w:val="00B9671B"/>
    <w:rsid w:val="00B97DB9"/>
    <w:rsid w:val="00BA4905"/>
    <w:rsid w:val="00BC480D"/>
    <w:rsid w:val="00BC6B73"/>
    <w:rsid w:val="00BC762B"/>
    <w:rsid w:val="00BE0EF3"/>
    <w:rsid w:val="00BE35D6"/>
    <w:rsid w:val="00BF4001"/>
    <w:rsid w:val="00BF4E85"/>
    <w:rsid w:val="00C01FC4"/>
    <w:rsid w:val="00C2172D"/>
    <w:rsid w:val="00C44C0A"/>
    <w:rsid w:val="00C52A4F"/>
    <w:rsid w:val="00C53F0C"/>
    <w:rsid w:val="00C66BA2"/>
    <w:rsid w:val="00C83350"/>
    <w:rsid w:val="00C85E96"/>
    <w:rsid w:val="00C86A15"/>
    <w:rsid w:val="00C92BA8"/>
    <w:rsid w:val="00CF2E8B"/>
    <w:rsid w:val="00CF7671"/>
    <w:rsid w:val="00D060B4"/>
    <w:rsid w:val="00D065B8"/>
    <w:rsid w:val="00D07100"/>
    <w:rsid w:val="00D2080E"/>
    <w:rsid w:val="00D3071F"/>
    <w:rsid w:val="00D309AA"/>
    <w:rsid w:val="00D4465D"/>
    <w:rsid w:val="00D5336F"/>
    <w:rsid w:val="00D55633"/>
    <w:rsid w:val="00D559A1"/>
    <w:rsid w:val="00D67DBA"/>
    <w:rsid w:val="00D71026"/>
    <w:rsid w:val="00D77D38"/>
    <w:rsid w:val="00D867EC"/>
    <w:rsid w:val="00D9097E"/>
    <w:rsid w:val="00DA277D"/>
    <w:rsid w:val="00DA62D1"/>
    <w:rsid w:val="00DA78B4"/>
    <w:rsid w:val="00DA79ED"/>
    <w:rsid w:val="00DF29B9"/>
    <w:rsid w:val="00DF5ABB"/>
    <w:rsid w:val="00E05C25"/>
    <w:rsid w:val="00E50D47"/>
    <w:rsid w:val="00E51976"/>
    <w:rsid w:val="00E75386"/>
    <w:rsid w:val="00E81F6F"/>
    <w:rsid w:val="00E834EE"/>
    <w:rsid w:val="00E8595C"/>
    <w:rsid w:val="00EA2BC0"/>
    <w:rsid w:val="00EA2EBA"/>
    <w:rsid w:val="00EA3401"/>
    <w:rsid w:val="00EF455E"/>
    <w:rsid w:val="00F16C2B"/>
    <w:rsid w:val="00F20967"/>
    <w:rsid w:val="00F20CF5"/>
    <w:rsid w:val="00F22BFD"/>
    <w:rsid w:val="00F4178E"/>
    <w:rsid w:val="00F670D1"/>
    <w:rsid w:val="00F73137"/>
    <w:rsid w:val="00F8515E"/>
    <w:rsid w:val="00F908E2"/>
    <w:rsid w:val="00F9472D"/>
    <w:rsid w:val="00F953C4"/>
    <w:rsid w:val="00FB3A8A"/>
    <w:rsid w:val="00FC1198"/>
    <w:rsid w:val="00FC15DD"/>
    <w:rsid w:val="00FC6E6D"/>
    <w:rsid w:val="04E86E22"/>
    <w:rsid w:val="093A3D37"/>
    <w:rsid w:val="09A5075D"/>
    <w:rsid w:val="09FD795E"/>
    <w:rsid w:val="0AAF0B8D"/>
    <w:rsid w:val="13536872"/>
    <w:rsid w:val="15191012"/>
    <w:rsid w:val="153B008A"/>
    <w:rsid w:val="17574C86"/>
    <w:rsid w:val="1910199A"/>
    <w:rsid w:val="1B3B48DF"/>
    <w:rsid w:val="1DCE496C"/>
    <w:rsid w:val="21E83467"/>
    <w:rsid w:val="225B70EC"/>
    <w:rsid w:val="23FF4D6F"/>
    <w:rsid w:val="24DC3D98"/>
    <w:rsid w:val="24FB322C"/>
    <w:rsid w:val="26AB7742"/>
    <w:rsid w:val="26BF3C57"/>
    <w:rsid w:val="2BE15684"/>
    <w:rsid w:val="2CCE263F"/>
    <w:rsid w:val="2D8E6D7B"/>
    <w:rsid w:val="2E2F5B7D"/>
    <w:rsid w:val="2F486363"/>
    <w:rsid w:val="322F61D0"/>
    <w:rsid w:val="33A728C8"/>
    <w:rsid w:val="3A0471D3"/>
    <w:rsid w:val="3D48403A"/>
    <w:rsid w:val="3F6623CD"/>
    <w:rsid w:val="411A3581"/>
    <w:rsid w:val="42064A56"/>
    <w:rsid w:val="44D7027A"/>
    <w:rsid w:val="4A201834"/>
    <w:rsid w:val="4BB87E2B"/>
    <w:rsid w:val="4CFA6FC6"/>
    <w:rsid w:val="4D5E7C8A"/>
    <w:rsid w:val="517E6721"/>
    <w:rsid w:val="559747C5"/>
    <w:rsid w:val="55B21282"/>
    <w:rsid w:val="5635575C"/>
    <w:rsid w:val="56904819"/>
    <w:rsid w:val="56E60499"/>
    <w:rsid w:val="58D1125E"/>
    <w:rsid w:val="5C4949D7"/>
    <w:rsid w:val="628F7022"/>
    <w:rsid w:val="62CA0C17"/>
    <w:rsid w:val="65190408"/>
    <w:rsid w:val="69682E1E"/>
    <w:rsid w:val="6CDB3BB6"/>
    <w:rsid w:val="6DC43F22"/>
    <w:rsid w:val="700E30C2"/>
    <w:rsid w:val="7867375E"/>
    <w:rsid w:val="7A2F21CB"/>
    <w:rsid w:val="7B485A8A"/>
    <w:rsid w:val="7C4F299A"/>
    <w:rsid w:val="7D956DBF"/>
    <w:rsid w:val="7E17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日期 Char"/>
    <w:basedOn w:val="6"/>
    <w:link w:val="2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0">
    <w:name w:val="批注框文本 Char"/>
    <w:basedOn w:val="6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页眉 Char"/>
    <w:basedOn w:val="6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页脚 Char"/>
    <w:basedOn w:val="6"/>
    <w:link w:val="4"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1037</Words>
  <Characters>418</Characters>
  <Lines>3</Lines>
  <Paragraphs>2</Paragraphs>
  <TotalTime>333</TotalTime>
  <ScaleCrop>false</ScaleCrop>
  <LinksUpToDate>false</LinksUpToDate>
  <CharactersWithSpaces>1453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2017-12-07T03:18:00Z</dcterms:created>
  <dc:creator>黎络寒</dc:creator>
  <cp:lastModifiedBy>Administrator</cp:lastModifiedBy>
  <cp:lastPrinted>2019-07-01T09:18:00Z</cp:lastPrinted>
  <dcterms:modified xsi:type="dcterms:W3CDTF">2019-11-28T09:28:14Z</dcterms:modified>
  <dc:title>关于反映“原平市淀粉厂废水直排、污染环境”的调查情况回复</dc:title>
  <cp:revision>233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